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BE" w:rsidRDefault="005503BE" w:rsidP="005503BE">
      <w:pPr>
        <w:ind w:left="0" w:firstLine="0"/>
        <w:rPr>
          <w:rFonts w:ascii="Arial Narrow" w:hAnsi="Arial Narrow" w:cs="Times New Roman"/>
          <w:b/>
          <w:color w:val="595959" w:themeColor="text1" w:themeTint="A6"/>
          <w:sz w:val="30"/>
          <w:szCs w:val="30"/>
        </w:rPr>
      </w:pPr>
    </w:p>
    <w:p w:rsidR="005503BE" w:rsidRDefault="005503BE" w:rsidP="00674C9C">
      <w:pPr>
        <w:rPr>
          <w:rFonts w:ascii="Arial Narrow" w:hAnsi="Arial Narrow" w:cs="Times New Roman"/>
          <w:b/>
          <w:color w:val="595959" w:themeColor="text1" w:themeTint="A6"/>
          <w:sz w:val="30"/>
          <w:szCs w:val="30"/>
        </w:rPr>
      </w:pPr>
    </w:p>
    <w:p w:rsidR="00B912C2" w:rsidRPr="005503BE" w:rsidRDefault="00B912C2" w:rsidP="00674C9C">
      <w:pPr>
        <w:rPr>
          <w:rFonts w:ascii="Arial Narrow" w:hAnsi="Arial Narrow" w:cs="Times New Roman"/>
          <w:color w:val="404040" w:themeColor="text1" w:themeTint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3BE">
        <w:rPr>
          <w:rFonts w:ascii="Arial Narrow" w:hAnsi="Arial Narrow" w:cs="Times New Roman"/>
          <w:color w:val="404040" w:themeColor="text1" w:themeTint="B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EFOP.1.5.3-16-2017-00098</w:t>
      </w:r>
    </w:p>
    <w:p w:rsidR="00B912C2" w:rsidRPr="005503BE" w:rsidRDefault="00B912C2" w:rsidP="00674C9C">
      <w:pPr>
        <w:rPr>
          <w:rFonts w:ascii="Arial Narrow" w:hAnsi="Arial Narrow" w:cs="Times New Roman"/>
          <w:b/>
          <w:color w:val="404040" w:themeColor="text1" w:themeTint="BF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3BE">
        <w:rPr>
          <w:rFonts w:ascii="Arial Narrow" w:hAnsi="Arial Narrow" w:cs="Times New Roman"/>
          <w:b/>
          <w:color w:val="404040" w:themeColor="text1" w:themeTint="BF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„Összefogás a fejlődésért”</w:t>
      </w:r>
    </w:p>
    <w:p w:rsidR="00674C9C" w:rsidRDefault="00674C9C" w:rsidP="00674C9C">
      <w:pPr>
        <w:rPr>
          <w:rFonts w:ascii="Arial Narrow" w:hAnsi="Arial Narrow" w:cs="Times New Roman"/>
          <w:b/>
          <w:color w:val="595959" w:themeColor="text1" w:themeTint="A6"/>
          <w:sz w:val="30"/>
          <w:szCs w:val="30"/>
        </w:rPr>
      </w:pPr>
    </w:p>
    <w:p w:rsidR="005503BE" w:rsidRPr="005503BE" w:rsidRDefault="005503BE" w:rsidP="00674C9C">
      <w:pPr>
        <w:rPr>
          <w:rFonts w:ascii="Arial Narrow" w:hAnsi="Arial Narrow" w:cs="Times New Roman"/>
          <w:b/>
          <w:color w:val="595959" w:themeColor="text1" w:themeTint="A6"/>
          <w:sz w:val="44"/>
          <w:szCs w:val="44"/>
        </w:rPr>
      </w:pPr>
      <w:r w:rsidRPr="005503BE">
        <w:rPr>
          <w:rFonts w:ascii="Arial Narrow" w:hAnsi="Arial Narrow" w:cs="Times New Roman"/>
          <w:b/>
          <w:color w:val="595959" w:themeColor="text1" w:themeTint="A6"/>
          <w:sz w:val="44"/>
          <w:szCs w:val="44"/>
        </w:rPr>
        <w:t>A PROJEKT RÖVID BEMUTATÁSA</w:t>
      </w:r>
    </w:p>
    <w:p w:rsidR="005503BE" w:rsidRDefault="005503BE" w:rsidP="00674C9C">
      <w:pPr>
        <w:rPr>
          <w:rFonts w:ascii="Arial Narrow" w:hAnsi="Arial Narrow" w:cs="Times New Roman"/>
          <w:b/>
          <w:color w:val="595959" w:themeColor="text1" w:themeTint="A6"/>
          <w:sz w:val="30"/>
          <w:szCs w:val="30"/>
        </w:rPr>
      </w:pPr>
    </w:p>
    <w:p w:rsidR="005503BE" w:rsidRPr="005503BE" w:rsidRDefault="005503BE" w:rsidP="005503BE">
      <w:pPr>
        <w:tabs>
          <w:tab w:val="left" w:pos="5812"/>
          <w:tab w:val="center" w:pos="6804"/>
        </w:tabs>
        <w:spacing w:before="40" w:line="300" w:lineRule="auto"/>
        <w:ind w:left="0" w:firstLine="0"/>
        <w:rPr>
          <w:rFonts w:ascii="Arial" w:eastAsia="Calibri" w:hAnsi="Arial" w:cs="Calibri"/>
          <w:b/>
          <w:caps/>
          <w:color w:val="595959"/>
          <w:sz w:val="20"/>
          <w:szCs w:val="24"/>
        </w:rPr>
      </w:pPr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>kedvezményezett</w:t>
      </w:r>
      <w:r>
        <w:rPr>
          <w:rFonts w:ascii="Arial" w:eastAsia="Calibri" w:hAnsi="Arial" w:cs="Calibri"/>
          <w:b/>
          <w:caps/>
          <w:color w:val="595959"/>
          <w:sz w:val="20"/>
          <w:szCs w:val="24"/>
        </w:rPr>
        <w:t>ek</w:t>
      </w:r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 xml:space="preserve"> neve: konzorcium vezetője Nyírkarász Község Önkormányzata, </w:t>
      </w:r>
      <w:proofErr w:type="gramStart"/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>a</w:t>
      </w:r>
      <w:proofErr w:type="gramEnd"/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 xml:space="preserve"> konzorciumi partnerek:</w:t>
      </w:r>
    </w:p>
    <w:p w:rsidR="005503BE" w:rsidRPr="005503BE" w:rsidRDefault="005503BE" w:rsidP="005503BE">
      <w:pPr>
        <w:numPr>
          <w:ilvl w:val="0"/>
          <w:numId w:val="1"/>
        </w:numPr>
        <w:tabs>
          <w:tab w:val="left" w:pos="5812"/>
          <w:tab w:val="center" w:pos="6804"/>
        </w:tabs>
        <w:spacing w:before="40" w:line="300" w:lineRule="auto"/>
        <w:rPr>
          <w:rFonts w:ascii="Arial" w:eastAsia="Calibri" w:hAnsi="Arial" w:cs="Calibri"/>
          <w:b/>
          <w:caps/>
          <w:color w:val="595959"/>
          <w:sz w:val="20"/>
          <w:szCs w:val="24"/>
        </w:rPr>
      </w:pPr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>Petneháza Községi Önkormányzat</w:t>
      </w:r>
    </w:p>
    <w:p w:rsidR="005503BE" w:rsidRPr="005503BE" w:rsidRDefault="005503BE" w:rsidP="005503BE">
      <w:pPr>
        <w:numPr>
          <w:ilvl w:val="0"/>
          <w:numId w:val="1"/>
        </w:numPr>
        <w:tabs>
          <w:tab w:val="left" w:pos="5812"/>
          <w:tab w:val="center" w:pos="6804"/>
        </w:tabs>
        <w:spacing w:before="40" w:line="300" w:lineRule="auto"/>
        <w:rPr>
          <w:rFonts w:ascii="Arial" w:eastAsia="Calibri" w:hAnsi="Arial" w:cs="Calibri"/>
          <w:b/>
          <w:caps/>
          <w:color w:val="595959"/>
          <w:sz w:val="20"/>
          <w:szCs w:val="24"/>
        </w:rPr>
      </w:pPr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>Nyírkércs Község Önkormányzata</w:t>
      </w:r>
    </w:p>
    <w:p w:rsidR="005503BE" w:rsidRPr="005503BE" w:rsidRDefault="005503BE" w:rsidP="005503BE">
      <w:pPr>
        <w:numPr>
          <w:ilvl w:val="0"/>
          <w:numId w:val="1"/>
        </w:numPr>
        <w:tabs>
          <w:tab w:val="left" w:pos="5812"/>
          <w:tab w:val="center" w:pos="6804"/>
        </w:tabs>
        <w:spacing w:before="40" w:line="300" w:lineRule="auto"/>
        <w:rPr>
          <w:rFonts w:ascii="Arial" w:eastAsia="Calibri" w:hAnsi="Arial" w:cs="Calibri"/>
          <w:b/>
          <w:caps/>
          <w:color w:val="595959"/>
          <w:sz w:val="20"/>
          <w:szCs w:val="24"/>
        </w:rPr>
      </w:pPr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>Laskod Község Önkormányzata</w:t>
      </w:r>
    </w:p>
    <w:p w:rsidR="005503BE" w:rsidRPr="005503BE" w:rsidRDefault="005503BE" w:rsidP="005503BE">
      <w:pPr>
        <w:numPr>
          <w:ilvl w:val="0"/>
          <w:numId w:val="1"/>
        </w:numPr>
        <w:tabs>
          <w:tab w:val="left" w:pos="5812"/>
          <w:tab w:val="center" w:pos="6804"/>
        </w:tabs>
        <w:spacing w:before="40" w:line="300" w:lineRule="auto"/>
        <w:rPr>
          <w:rFonts w:ascii="Arial" w:eastAsia="Calibri" w:hAnsi="Arial" w:cs="Calibri"/>
          <w:b/>
          <w:caps/>
          <w:color w:val="595959"/>
          <w:sz w:val="20"/>
          <w:szCs w:val="24"/>
        </w:rPr>
      </w:pPr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>Nyírtét Község Önkormányzata</w:t>
      </w:r>
    </w:p>
    <w:p w:rsidR="005503BE" w:rsidRPr="005503BE" w:rsidRDefault="005503BE" w:rsidP="005503BE">
      <w:pPr>
        <w:tabs>
          <w:tab w:val="left" w:pos="5812"/>
          <w:tab w:val="center" w:pos="6804"/>
        </w:tabs>
        <w:spacing w:before="40" w:line="300" w:lineRule="auto"/>
        <w:ind w:left="0" w:firstLine="0"/>
        <w:rPr>
          <w:rFonts w:ascii="Arial" w:eastAsia="Calibri" w:hAnsi="Arial" w:cs="Calibri"/>
          <w:b/>
          <w:caps/>
          <w:color w:val="595959"/>
          <w:sz w:val="20"/>
          <w:szCs w:val="24"/>
        </w:rPr>
      </w:pPr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>támogatás összege</w:t>
      </w:r>
      <w:r>
        <w:rPr>
          <w:rFonts w:ascii="Arial" w:eastAsia="Calibri" w:hAnsi="Arial" w:cs="Calibri"/>
          <w:b/>
          <w:caps/>
          <w:color w:val="595959"/>
          <w:sz w:val="20"/>
          <w:szCs w:val="24"/>
        </w:rPr>
        <w:t xml:space="preserve"> ÖSSZESEN AZ 5 TELEPÜLÉSRE </w:t>
      </w:r>
      <w:r w:rsidR="00F94109">
        <w:rPr>
          <w:rFonts w:ascii="Arial" w:eastAsia="Calibri" w:hAnsi="Arial" w:cs="Calibri"/>
          <w:b/>
          <w:caps/>
          <w:color w:val="595959"/>
          <w:sz w:val="20"/>
          <w:szCs w:val="24"/>
        </w:rPr>
        <w:t>VONATKOZÓAN:</w:t>
      </w:r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 xml:space="preserve"> </w:t>
      </w:r>
      <w:r>
        <w:rPr>
          <w:rFonts w:ascii="Arial" w:eastAsia="Calibri" w:hAnsi="Arial" w:cs="Calibri"/>
          <w:b/>
          <w:caps/>
          <w:color w:val="595959"/>
          <w:sz w:val="20"/>
          <w:szCs w:val="24"/>
        </w:rPr>
        <w:t>250.000.000</w:t>
      </w:r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 xml:space="preserve"> Ft</w:t>
      </w:r>
    </w:p>
    <w:p w:rsidR="005503BE" w:rsidRPr="005503BE" w:rsidRDefault="005503BE" w:rsidP="005503BE">
      <w:pPr>
        <w:tabs>
          <w:tab w:val="left" w:pos="5812"/>
          <w:tab w:val="center" w:pos="6804"/>
        </w:tabs>
        <w:spacing w:before="40" w:line="300" w:lineRule="auto"/>
        <w:ind w:left="0" w:firstLine="0"/>
        <w:rPr>
          <w:rFonts w:ascii="Arial" w:eastAsia="Calibri" w:hAnsi="Arial" w:cs="Calibri"/>
          <w:b/>
          <w:caps/>
          <w:color w:val="595959"/>
          <w:sz w:val="20"/>
          <w:szCs w:val="24"/>
        </w:rPr>
      </w:pPr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>támogatás mértéke: 100 %</w:t>
      </w:r>
    </w:p>
    <w:p w:rsidR="005503BE" w:rsidRPr="005503BE" w:rsidRDefault="005503BE" w:rsidP="005503BE">
      <w:pPr>
        <w:tabs>
          <w:tab w:val="left" w:pos="5812"/>
          <w:tab w:val="center" w:pos="6804"/>
        </w:tabs>
        <w:spacing w:before="40" w:line="300" w:lineRule="auto"/>
        <w:ind w:left="0" w:firstLine="0"/>
        <w:rPr>
          <w:rFonts w:ascii="Arial" w:eastAsia="Calibri" w:hAnsi="Arial" w:cs="Calibri"/>
          <w:b/>
          <w:caps/>
          <w:color w:val="595959"/>
          <w:szCs w:val="24"/>
        </w:rPr>
      </w:pPr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>a projekt t</w:t>
      </w:r>
      <w:r>
        <w:rPr>
          <w:rFonts w:ascii="Arial" w:eastAsia="Calibri" w:hAnsi="Arial" w:cs="Calibri"/>
          <w:b/>
          <w:caps/>
          <w:color w:val="595959"/>
          <w:sz w:val="20"/>
          <w:szCs w:val="24"/>
        </w:rPr>
        <w:t>ervezett befejezési dátuma: 2021.05.31</w:t>
      </w:r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>.</w:t>
      </w:r>
    </w:p>
    <w:p w:rsidR="005503BE" w:rsidRPr="00674C9C" w:rsidRDefault="005503BE" w:rsidP="00674C9C">
      <w:pPr>
        <w:rPr>
          <w:rFonts w:ascii="Arial Narrow" w:hAnsi="Arial Narrow" w:cs="Times New Roman"/>
          <w:b/>
          <w:color w:val="595959" w:themeColor="text1" w:themeTint="A6"/>
          <w:sz w:val="30"/>
          <w:szCs w:val="30"/>
        </w:rPr>
      </w:pPr>
    </w:p>
    <w:p w:rsidR="005503BE" w:rsidRPr="005503BE" w:rsidRDefault="005503BE" w:rsidP="005503BE">
      <w:pPr>
        <w:tabs>
          <w:tab w:val="left" w:pos="5670"/>
          <w:tab w:val="left" w:pos="5812"/>
          <w:tab w:val="center" w:pos="6804"/>
        </w:tabs>
        <w:spacing w:before="40" w:line="300" w:lineRule="auto"/>
        <w:ind w:left="0" w:firstLine="0"/>
        <w:jc w:val="both"/>
        <w:rPr>
          <w:rFonts w:ascii="Arial" w:eastAsia="Calibri" w:hAnsi="Arial" w:cs="Calibri"/>
          <w:b/>
          <w:caps/>
          <w:color w:val="595959"/>
          <w:sz w:val="20"/>
          <w:szCs w:val="24"/>
        </w:rPr>
      </w:pPr>
      <w:r w:rsidRPr="005503BE">
        <w:rPr>
          <w:rFonts w:ascii="Arial" w:eastAsia="Calibri" w:hAnsi="Arial" w:cs="Calibri"/>
          <w:b/>
          <w:caps/>
          <w:color w:val="595959"/>
          <w:sz w:val="20"/>
          <w:szCs w:val="24"/>
        </w:rPr>
        <w:t>projekt tartalmának rövid bemutatása</w:t>
      </w:r>
      <w:r>
        <w:rPr>
          <w:rFonts w:ascii="Arial" w:eastAsia="Calibri" w:hAnsi="Arial" w:cs="Calibri"/>
          <w:b/>
          <w:caps/>
          <w:color w:val="595959"/>
          <w:sz w:val="20"/>
          <w:szCs w:val="24"/>
        </w:rPr>
        <w:t>:</w:t>
      </w:r>
    </w:p>
    <w:p w:rsidR="00B912C2" w:rsidRDefault="00B912C2" w:rsidP="00C01B04">
      <w:pPr>
        <w:ind w:left="0" w:firstLine="0"/>
        <w:rPr>
          <w:rFonts w:ascii="Arial Narrow" w:eastAsia="Times New Roman" w:hAnsi="Arial Narrow" w:cs="Times New Roman"/>
          <w:bCs/>
          <w:color w:val="6E6E6E"/>
          <w:sz w:val="20"/>
          <w:szCs w:val="20"/>
          <w:lang w:eastAsia="hu-HU"/>
        </w:rPr>
      </w:pPr>
    </w:p>
    <w:p w:rsidR="00C01B04" w:rsidRPr="00B912C2" w:rsidRDefault="00C01B04" w:rsidP="00C01B04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B912C2">
        <w:rPr>
          <w:rFonts w:ascii="Arial Narrow" w:eastAsia="Times New Roman" w:hAnsi="Arial Narrow" w:cs="Times New Roman"/>
          <w:bCs/>
          <w:color w:val="6E6E6E"/>
          <w:sz w:val="24"/>
          <w:szCs w:val="24"/>
          <w:lang w:eastAsia="hu-HU"/>
        </w:rPr>
        <w:t xml:space="preserve">5 önkormányzat </w:t>
      </w:r>
      <w:proofErr w:type="gramStart"/>
      <w:r w:rsidRPr="00B912C2">
        <w:rPr>
          <w:rFonts w:ascii="Arial Narrow" w:eastAsia="Times New Roman" w:hAnsi="Arial Narrow" w:cs="Times New Roman"/>
          <w:bCs/>
          <w:color w:val="6E6E6E"/>
          <w:sz w:val="24"/>
          <w:szCs w:val="24"/>
          <w:lang w:eastAsia="hu-HU"/>
        </w:rPr>
        <w:t>konzorciumi</w:t>
      </w:r>
      <w:proofErr w:type="gramEnd"/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 együttműködésben elnyerte az </w:t>
      </w:r>
      <w:r w:rsidRPr="00B912C2">
        <w:rPr>
          <w:rFonts w:ascii="Arial Narrow" w:eastAsia="Times New Roman" w:hAnsi="Arial Narrow" w:cs="Times New Roman"/>
          <w:bCs/>
          <w:color w:val="6E6E6E"/>
          <w:sz w:val="24"/>
          <w:szCs w:val="24"/>
          <w:lang w:eastAsia="hu-HU"/>
        </w:rPr>
        <w:t xml:space="preserve">EFOP-1.5.3-16-2017-00098 azonosítószámú humánerőforrások fejlesztése térségi szemléletben- Összefogás a fejlődésért </w:t>
      </w: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című pályázatot. A </w:t>
      </w:r>
      <w:proofErr w:type="gramStart"/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konzorcium</w:t>
      </w:r>
      <w:proofErr w:type="gramEnd"/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 - a pozitív támogatói döntés értelmében -250.000.000,- Ft vissza nem térítendő támogatásban részesült az Emberi Erőforrás Fejlesztési Operatív Program keretén belül. A támogatási szerződés 2018. június 1-jén lépett hatályba. A projekt során a </w:t>
      </w:r>
      <w:proofErr w:type="gramStart"/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konzorcium</w:t>
      </w:r>
      <w:proofErr w:type="gramEnd"/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 vezetője Nyírkarász Község Önkormányzata, a konzorciumi partnerek pedig:</w:t>
      </w:r>
    </w:p>
    <w:p w:rsidR="00C01B04" w:rsidRPr="00B912C2" w:rsidRDefault="00C01B04" w:rsidP="00C01B04">
      <w:pPr>
        <w:numPr>
          <w:ilvl w:val="0"/>
          <w:numId w:val="1"/>
        </w:numPr>
        <w:shd w:val="clear" w:color="auto" w:fill="FFFFFF"/>
        <w:spacing w:line="315" w:lineRule="atLeast"/>
        <w:ind w:left="375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Petneháza Községi Önkormányzat</w:t>
      </w:r>
    </w:p>
    <w:p w:rsidR="00C01B04" w:rsidRPr="00B912C2" w:rsidRDefault="00C01B04" w:rsidP="00C01B04">
      <w:pPr>
        <w:numPr>
          <w:ilvl w:val="0"/>
          <w:numId w:val="1"/>
        </w:numPr>
        <w:shd w:val="clear" w:color="auto" w:fill="FFFFFF"/>
        <w:spacing w:line="315" w:lineRule="atLeast"/>
        <w:ind w:left="375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Nyírkércs Község Önkormányzata</w:t>
      </w:r>
    </w:p>
    <w:p w:rsidR="00C01B04" w:rsidRPr="00B912C2" w:rsidRDefault="00C01B04" w:rsidP="00C01B04">
      <w:pPr>
        <w:numPr>
          <w:ilvl w:val="0"/>
          <w:numId w:val="1"/>
        </w:numPr>
        <w:shd w:val="clear" w:color="auto" w:fill="FFFFFF"/>
        <w:spacing w:line="315" w:lineRule="atLeast"/>
        <w:ind w:left="375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Laskod Község Önkormányzata</w:t>
      </w:r>
    </w:p>
    <w:p w:rsidR="00C01B04" w:rsidRPr="00B912C2" w:rsidRDefault="00C01B04" w:rsidP="00C01B04">
      <w:pPr>
        <w:numPr>
          <w:ilvl w:val="0"/>
          <w:numId w:val="1"/>
        </w:numPr>
        <w:shd w:val="clear" w:color="auto" w:fill="FFFFFF"/>
        <w:spacing w:line="315" w:lineRule="atLeast"/>
        <w:ind w:left="375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Nyírtét Község Önkormányzata</w:t>
      </w:r>
    </w:p>
    <w:p w:rsidR="00C01B04" w:rsidRPr="00B912C2" w:rsidRDefault="00C01B04" w:rsidP="00C01B04">
      <w:pPr>
        <w:shd w:val="clear" w:color="auto" w:fill="FFFFFF"/>
        <w:spacing w:after="225" w:line="240" w:lineRule="auto"/>
        <w:ind w:left="0" w:firstLine="0"/>
        <w:jc w:val="both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A projekt célja a társadalmi </w:t>
      </w:r>
      <w:proofErr w:type="spellStart"/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kirekesztődés</w:t>
      </w:r>
      <w:proofErr w:type="spellEnd"/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 csökkentése, mérséklése, továbbá a kistérség belső összefogásának erősítése. A projekt megvalósításával a humán közszolgáltatásban dolgozók képzettségi szintjének fejlesztése, a közoktatásban résztvevő tanulók fejlesztése, a hátrányos helyzetű tanulók oktatási esélyteremtése valósul meg. A projektben megvalósuló beavatkozások hozzájárulnak a tehetséggondozáshoz, a felzárkóztatáshoz szükséges feltételek megteremtéséhez, továbbá a közszolgáltatásban dolgozó emberi erőforrás minőségének javításához.</w:t>
      </w:r>
    </w:p>
    <w:p w:rsidR="005503BE" w:rsidRPr="005503BE" w:rsidRDefault="00C01B04" w:rsidP="006A661D">
      <w:pPr>
        <w:shd w:val="clear" w:color="auto" w:fill="FFFFFF"/>
        <w:spacing w:after="225" w:line="240" w:lineRule="auto"/>
        <w:ind w:left="0" w:firstLine="0"/>
        <w:jc w:val="both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A projekt tervezett időtartama: 36 hónap</w:t>
      </w:r>
    </w:p>
    <w:p w:rsidR="00B2601F" w:rsidRDefault="00B2601F" w:rsidP="006A661D">
      <w:pPr>
        <w:shd w:val="clear" w:color="auto" w:fill="FFFFFF"/>
        <w:spacing w:after="225" w:line="240" w:lineRule="auto"/>
        <w:ind w:left="0" w:firstLine="0"/>
        <w:jc w:val="both"/>
        <w:rPr>
          <w:rFonts w:ascii="Arial Narrow" w:eastAsia="Times New Roman" w:hAnsi="Arial Narrow" w:cs="Times New Roman"/>
          <w:bCs/>
          <w:color w:val="5C5C5C"/>
          <w:sz w:val="28"/>
          <w:szCs w:val="28"/>
          <w:lang w:eastAsia="hu-HU"/>
        </w:rPr>
      </w:pPr>
    </w:p>
    <w:p w:rsidR="00C01B04" w:rsidRPr="005503BE" w:rsidRDefault="00C01B04" w:rsidP="006A661D">
      <w:pPr>
        <w:shd w:val="clear" w:color="auto" w:fill="FFFFFF"/>
        <w:spacing w:after="225" w:line="240" w:lineRule="auto"/>
        <w:ind w:left="0" w:firstLine="0"/>
        <w:jc w:val="both"/>
        <w:rPr>
          <w:rFonts w:ascii="Arial Narrow" w:eastAsia="Times New Roman" w:hAnsi="Arial Narrow" w:cs="Times New Roman"/>
          <w:color w:val="6E6E6E"/>
          <w:sz w:val="28"/>
          <w:szCs w:val="28"/>
          <w:lang w:eastAsia="hu-HU"/>
        </w:rPr>
      </w:pPr>
      <w:bookmarkStart w:id="0" w:name="_GoBack"/>
      <w:bookmarkEnd w:id="0"/>
      <w:r w:rsidRPr="005503BE">
        <w:rPr>
          <w:rFonts w:ascii="Arial Narrow" w:eastAsia="Times New Roman" w:hAnsi="Arial Narrow" w:cs="Times New Roman"/>
          <w:bCs/>
          <w:color w:val="5C5C5C"/>
          <w:sz w:val="28"/>
          <w:szCs w:val="28"/>
          <w:lang w:eastAsia="hu-HU"/>
        </w:rPr>
        <w:lastRenderedPageBreak/>
        <w:t>Céljaink:</w:t>
      </w:r>
    </w:p>
    <w:p w:rsidR="00C01B04" w:rsidRPr="00B912C2" w:rsidRDefault="00C01B04" w:rsidP="00C01B04">
      <w:pPr>
        <w:shd w:val="clear" w:color="auto" w:fill="FFFFFF"/>
        <w:spacing w:after="225" w:line="240" w:lineRule="auto"/>
        <w:ind w:left="0" w:firstLine="0"/>
        <w:jc w:val="both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A megvalósítás ideje alatt szem előtt tartjuk a helyi igényeket, szükségleteket, Céljaink a következők:</w:t>
      </w:r>
    </w:p>
    <w:p w:rsidR="00C01B04" w:rsidRPr="00B912C2" w:rsidRDefault="00C01B04" w:rsidP="00C01B04">
      <w:pPr>
        <w:numPr>
          <w:ilvl w:val="0"/>
          <w:numId w:val="2"/>
        </w:numPr>
        <w:shd w:val="clear" w:color="auto" w:fill="FFFFFF"/>
        <w:spacing w:line="315" w:lineRule="atLeast"/>
        <w:ind w:left="375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A </w:t>
      </w:r>
      <w:proofErr w:type="gramStart"/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problémákat</w:t>
      </w:r>
      <w:proofErr w:type="gramEnd"/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 helyi közösségekre és erőforrásokra támaszkodva valósítjuk meg.</w:t>
      </w:r>
    </w:p>
    <w:p w:rsidR="00C01B04" w:rsidRPr="00B912C2" w:rsidRDefault="00C01B04" w:rsidP="005450DD">
      <w:pPr>
        <w:numPr>
          <w:ilvl w:val="0"/>
          <w:numId w:val="2"/>
        </w:numPr>
        <w:shd w:val="clear" w:color="auto" w:fill="FFFFFF"/>
        <w:spacing w:line="315" w:lineRule="atLeast"/>
        <w:ind w:left="375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HH csoportok körében a munkanélküliség csökkentése, foglalkoztathatóság javítása, munkaerő-piaci helyzetük erősítése, melyet képzésekkel, programokkal érünk majd el. Kompetenciafejlesztés, csoportmunkában történő együttműködési </w:t>
      </w:r>
      <w:proofErr w:type="gramStart"/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kompetencia fejlesztés</w:t>
      </w:r>
      <w:proofErr w:type="gramEnd"/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, valamint az önálló életvitelre nevelés valósul meg. Társadalmi felzárkóztatás elősegítése.</w:t>
      </w:r>
    </w:p>
    <w:p w:rsidR="00C01B04" w:rsidRPr="00B912C2" w:rsidRDefault="00C01B04" w:rsidP="00FC2D03">
      <w:pPr>
        <w:numPr>
          <w:ilvl w:val="0"/>
          <w:numId w:val="2"/>
        </w:numPr>
        <w:shd w:val="clear" w:color="auto" w:fill="FFFFFF"/>
        <w:spacing w:line="315" w:lineRule="atLeast"/>
        <w:ind w:left="375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Önkéntesség ter</w:t>
      </w:r>
      <w:r w:rsidR="006A661D"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jesztése és képzések szervezése. </w:t>
      </w: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Önkéntes pont létrehozása, képzések szervezése a célcsoport számára.</w:t>
      </w:r>
    </w:p>
    <w:p w:rsidR="00C01B04" w:rsidRPr="00B912C2" w:rsidRDefault="00C01B04" w:rsidP="00C01B04">
      <w:pPr>
        <w:numPr>
          <w:ilvl w:val="0"/>
          <w:numId w:val="2"/>
        </w:numPr>
        <w:shd w:val="clear" w:color="auto" w:fill="FFFFFF"/>
        <w:spacing w:line="315" w:lineRule="atLeast"/>
        <w:ind w:left="375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Önkéntességen alapuló helyi kezdeményezés – Gyerekkuckót foglalkoztató pontot.</w:t>
      </w:r>
    </w:p>
    <w:p w:rsidR="00C01B04" w:rsidRPr="00B912C2" w:rsidRDefault="00C01B04" w:rsidP="00C01B04">
      <w:pPr>
        <w:numPr>
          <w:ilvl w:val="0"/>
          <w:numId w:val="2"/>
        </w:numPr>
        <w:shd w:val="clear" w:color="auto" w:fill="FFFFFF"/>
        <w:spacing w:line="315" w:lineRule="atLeast"/>
        <w:ind w:left="375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Fiatalok elvándorlásának megakadályozása, vidék megtartó képességének erősítése: (tanulmányok, képzések támogatása).</w:t>
      </w:r>
    </w:p>
    <w:p w:rsidR="006A661D" w:rsidRPr="00B912C2" w:rsidRDefault="00C01B04" w:rsidP="007C608A">
      <w:pPr>
        <w:numPr>
          <w:ilvl w:val="0"/>
          <w:numId w:val="2"/>
        </w:numPr>
        <w:shd w:val="clear" w:color="auto" w:fill="FFFFFF"/>
        <w:spacing w:line="315" w:lineRule="atLeast"/>
        <w:ind w:left="375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Egészségre nevelés, sport fontosságának közvetítése (egészségnap, sportnap, </w:t>
      </w:r>
      <w:r w:rsidR="006A661D"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sportbörze)</w:t>
      </w:r>
    </w:p>
    <w:p w:rsidR="00C01B04" w:rsidRPr="00B912C2" w:rsidRDefault="00C01B04" w:rsidP="007C608A">
      <w:pPr>
        <w:numPr>
          <w:ilvl w:val="0"/>
          <w:numId w:val="2"/>
        </w:numPr>
        <w:shd w:val="clear" w:color="auto" w:fill="FFFFFF"/>
        <w:spacing w:line="315" w:lineRule="atLeast"/>
        <w:ind w:left="375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Kultúrák közötti párbeszéd erősítése: </w:t>
      </w:r>
      <w:r w:rsidR="006A661D"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a Cigány zene hagyományainak újjáélesztése</w:t>
      </w:r>
    </w:p>
    <w:p w:rsidR="00C01B04" w:rsidRPr="00B912C2" w:rsidRDefault="00C01B04" w:rsidP="00C01B04">
      <w:pPr>
        <w:numPr>
          <w:ilvl w:val="0"/>
          <w:numId w:val="2"/>
        </w:numPr>
        <w:shd w:val="clear" w:color="auto" w:fill="FFFFFF"/>
        <w:spacing w:line="315" w:lineRule="atLeast"/>
        <w:ind w:left="375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Közösségépítés, közösségfejlesztés: fiatalok és az idősebb korosztály segíti egymást, Ifjúsági klub, </w:t>
      </w:r>
      <w:r w:rsidR="006A661D"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Szülő</w:t>
      </w: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 klub, </w:t>
      </w:r>
      <w:r w:rsidR="006A661D"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Idősek klubja, helyi közösségi rendezvények</w:t>
      </w:r>
    </w:p>
    <w:p w:rsidR="00F10482" w:rsidRPr="00B912C2" w:rsidRDefault="00C01B04" w:rsidP="00B912C2">
      <w:pPr>
        <w:shd w:val="clear" w:color="auto" w:fill="FFFFFF"/>
        <w:spacing w:after="225" w:line="240" w:lineRule="auto"/>
        <w:ind w:left="0" w:firstLine="0"/>
        <w:jc w:val="both"/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</w:pP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Fejleszteni szükséges az álláskeresők személyiségét, önismeretét, kommunikációját. Fontos, a foglalkoztathatóságra való felkészítésük, munkaerő-piacon való megjelenésük elősegítése.</w:t>
      </w:r>
      <w:r w:rsidR="006A661D"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 </w:t>
      </w: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Ezt </w:t>
      </w:r>
      <w:r w:rsidR="006A661D"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a </w:t>
      </w: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projekt során kompetenciaméréssel, önismereti tréning szervezésével, munkaerőbörzével, érzékenyítő tré</w:t>
      </w:r>
      <w:r w:rsidR="006A661D"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ninggel, házi-gazda programmal segítjük. </w:t>
      </w:r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Emellett </w:t>
      </w:r>
      <w:proofErr w:type="gramStart"/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mentorok</w:t>
      </w:r>
      <w:proofErr w:type="gramEnd"/>
      <w:r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 xml:space="preserve"> seg</w:t>
      </w:r>
      <w:r w:rsidR="006A661D" w:rsidRP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ítik a HH aktív korú lakosság</w:t>
      </w:r>
      <w:r w:rsidR="00B912C2">
        <w:rPr>
          <w:rFonts w:ascii="Arial Narrow" w:eastAsia="Times New Roman" w:hAnsi="Arial Narrow" w:cs="Times New Roman"/>
          <w:color w:val="6E6E6E"/>
          <w:sz w:val="24"/>
          <w:szCs w:val="24"/>
          <w:lang w:eastAsia="hu-HU"/>
        </w:rPr>
        <w:t>ot.</w:t>
      </w:r>
    </w:p>
    <w:sectPr w:rsidR="00F10482" w:rsidRPr="00B912C2" w:rsidSect="005503BE">
      <w:headerReference w:type="default" r:id="rId8"/>
      <w:footerReference w:type="default" r:id="rId9"/>
      <w:pgSz w:w="11906" w:h="16838"/>
      <w:pgMar w:top="393" w:right="1417" w:bottom="709" w:left="1417" w:header="20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C3A" w:rsidRDefault="00554C3A" w:rsidP="00F20E95">
      <w:pPr>
        <w:spacing w:line="240" w:lineRule="auto"/>
      </w:pPr>
      <w:r>
        <w:separator/>
      </w:r>
    </w:p>
  </w:endnote>
  <w:endnote w:type="continuationSeparator" w:id="0">
    <w:p w:rsidR="00554C3A" w:rsidRDefault="00554C3A" w:rsidP="00F20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51" w:rsidRDefault="000C3C51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4177030</wp:posOffset>
          </wp:positionH>
          <wp:positionV relativeFrom="paragraph">
            <wp:posOffset>-1080135</wp:posOffset>
          </wp:positionV>
          <wp:extent cx="2433320" cy="1600200"/>
          <wp:effectExtent l="0" t="0" r="5080" b="0"/>
          <wp:wrapTight wrapText="bothSides">
            <wp:wrapPolygon edited="0">
              <wp:start x="0" y="0"/>
              <wp:lineTo x="0" y="21343"/>
              <wp:lineTo x="21476" y="21343"/>
              <wp:lineTo x="21476" y="0"/>
              <wp:lineTo x="0" y="0"/>
            </wp:wrapPolygon>
          </wp:wrapTight>
          <wp:docPr id="24" name="Kép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320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C3A" w:rsidRDefault="00554C3A" w:rsidP="00F20E95">
      <w:pPr>
        <w:spacing w:line="240" w:lineRule="auto"/>
      </w:pPr>
      <w:r>
        <w:separator/>
      </w:r>
    </w:p>
  </w:footnote>
  <w:footnote w:type="continuationSeparator" w:id="0">
    <w:p w:rsidR="00554C3A" w:rsidRDefault="00554C3A" w:rsidP="00F20E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2C2" w:rsidRPr="00C01B04" w:rsidRDefault="00B2601F" w:rsidP="00B912C2">
    <w:pPr>
      <w:pStyle w:val="lfej"/>
      <w:ind w:left="0" w:firstLine="0"/>
      <w:rPr>
        <w:color w:val="000000" w:themeColor="text1"/>
        <w:sz w:val="24"/>
        <w:szCs w:val="24"/>
      </w:rPr>
    </w:pPr>
    <w:r>
      <w:rPr>
        <w:noProof/>
        <w:color w:val="000000" w:themeColor="text1"/>
        <w:sz w:val="24"/>
        <w:szCs w:val="24"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4157980</wp:posOffset>
          </wp:positionH>
          <wp:positionV relativeFrom="paragraph">
            <wp:posOffset>-1410335</wp:posOffset>
          </wp:positionV>
          <wp:extent cx="2577737" cy="1781175"/>
          <wp:effectExtent l="0" t="0" r="0" b="0"/>
          <wp:wrapTight wrapText="bothSides">
            <wp:wrapPolygon edited="0">
              <wp:start x="0" y="0"/>
              <wp:lineTo x="0" y="21253"/>
              <wp:lineTo x="21392" y="21253"/>
              <wp:lineTo x="21392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737" cy="178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0482" w:rsidRPr="00C01B04" w:rsidRDefault="00F10482" w:rsidP="00F10482">
    <w:pPr>
      <w:pStyle w:val="lfej"/>
      <w:ind w:left="-851" w:firstLine="0"/>
      <w:jc w:val="center"/>
      <w:rPr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2D3D"/>
    <w:multiLevelType w:val="multilevel"/>
    <w:tmpl w:val="5B54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63A04"/>
    <w:multiLevelType w:val="multilevel"/>
    <w:tmpl w:val="F91E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B9"/>
    <w:rsid w:val="00007277"/>
    <w:rsid w:val="00023E4B"/>
    <w:rsid w:val="00034F89"/>
    <w:rsid w:val="000426CC"/>
    <w:rsid w:val="000A2381"/>
    <w:rsid w:val="000A5D69"/>
    <w:rsid w:val="000B22D5"/>
    <w:rsid w:val="000C3C51"/>
    <w:rsid w:val="000E116A"/>
    <w:rsid w:val="000E7FF1"/>
    <w:rsid w:val="00112022"/>
    <w:rsid w:val="00124F62"/>
    <w:rsid w:val="00137FBF"/>
    <w:rsid w:val="00141036"/>
    <w:rsid w:val="00176128"/>
    <w:rsid w:val="00180F23"/>
    <w:rsid w:val="00184926"/>
    <w:rsid w:val="001A3315"/>
    <w:rsid w:val="001A5C86"/>
    <w:rsid w:val="001B6D14"/>
    <w:rsid w:val="001D17A5"/>
    <w:rsid w:val="001F4F44"/>
    <w:rsid w:val="00200C5A"/>
    <w:rsid w:val="00225903"/>
    <w:rsid w:val="00256D8B"/>
    <w:rsid w:val="002A03A8"/>
    <w:rsid w:val="002A3744"/>
    <w:rsid w:val="0033015E"/>
    <w:rsid w:val="003B5270"/>
    <w:rsid w:val="003F6F17"/>
    <w:rsid w:val="0047114F"/>
    <w:rsid w:val="004B67A7"/>
    <w:rsid w:val="005146F1"/>
    <w:rsid w:val="00531F79"/>
    <w:rsid w:val="00536F8B"/>
    <w:rsid w:val="005503BE"/>
    <w:rsid w:val="00550962"/>
    <w:rsid w:val="00554C3A"/>
    <w:rsid w:val="00581DDB"/>
    <w:rsid w:val="005A7DC8"/>
    <w:rsid w:val="005C3E55"/>
    <w:rsid w:val="005D0538"/>
    <w:rsid w:val="005F1774"/>
    <w:rsid w:val="006107EE"/>
    <w:rsid w:val="0061563F"/>
    <w:rsid w:val="00627598"/>
    <w:rsid w:val="00630052"/>
    <w:rsid w:val="006374F7"/>
    <w:rsid w:val="00674C9C"/>
    <w:rsid w:val="006845C3"/>
    <w:rsid w:val="006A661D"/>
    <w:rsid w:val="006B3906"/>
    <w:rsid w:val="006F62B4"/>
    <w:rsid w:val="007009CD"/>
    <w:rsid w:val="00746647"/>
    <w:rsid w:val="00747DA8"/>
    <w:rsid w:val="00780935"/>
    <w:rsid w:val="00791B13"/>
    <w:rsid w:val="007A33F9"/>
    <w:rsid w:val="007B11EF"/>
    <w:rsid w:val="007D42E5"/>
    <w:rsid w:val="007D7553"/>
    <w:rsid w:val="00802186"/>
    <w:rsid w:val="00803A13"/>
    <w:rsid w:val="00816984"/>
    <w:rsid w:val="00827DB6"/>
    <w:rsid w:val="008542A6"/>
    <w:rsid w:val="008650DB"/>
    <w:rsid w:val="008677A6"/>
    <w:rsid w:val="008853AE"/>
    <w:rsid w:val="008C60CE"/>
    <w:rsid w:val="008F58FF"/>
    <w:rsid w:val="00907394"/>
    <w:rsid w:val="009941B9"/>
    <w:rsid w:val="00A0722E"/>
    <w:rsid w:val="00A14879"/>
    <w:rsid w:val="00A65990"/>
    <w:rsid w:val="00A76CFA"/>
    <w:rsid w:val="00AA0F2D"/>
    <w:rsid w:val="00AA3119"/>
    <w:rsid w:val="00AD5DBD"/>
    <w:rsid w:val="00B2186D"/>
    <w:rsid w:val="00B2601F"/>
    <w:rsid w:val="00B26CD4"/>
    <w:rsid w:val="00B472DA"/>
    <w:rsid w:val="00B54162"/>
    <w:rsid w:val="00B76132"/>
    <w:rsid w:val="00B912C2"/>
    <w:rsid w:val="00BA1B08"/>
    <w:rsid w:val="00BB6DC5"/>
    <w:rsid w:val="00BD4B36"/>
    <w:rsid w:val="00BD6447"/>
    <w:rsid w:val="00BF1D65"/>
    <w:rsid w:val="00C00657"/>
    <w:rsid w:val="00C01B04"/>
    <w:rsid w:val="00C35044"/>
    <w:rsid w:val="00C42E30"/>
    <w:rsid w:val="00C63462"/>
    <w:rsid w:val="00C73D0E"/>
    <w:rsid w:val="00C86D3D"/>
    <w:rsid w:val="00CA283E"/>
    <w:rsid w:val="00CA544F"/>
    <w:rsid w:val="00CB36BB"/>
    <w:rsid w:val="00CC4DB6"/>
    <w:rsid w:val="00D10B35"/>
    <w:rsid w:val="00D463C7"/>
    <w:rsid w:val="00D73B28"/>
    <w:rsid w:val="00D801BA"/>
    <w:rsid w:val="00DA3EA8"/>
    <w:rsid w:val="00DB7B43"/>
    <w:rsid w:val="00DC1D34"/>
    <w:rsid w:val="00DD16AD"/>
    <w:rsid w:val="00DE5FDD"/>
    <w:rsid w:val="00DF4519"/>
    <w:rsid w:val="00E25A4F"/>
    <w:rsid w:val="00E36FFC"/>
    <w:rsid w:val="00E7404F"/>
    <w:rsid w:val="00E86E27"/>
    <w:rsid w:val="00EB0973"/>
    <w:rsid w:val="00F10482"/>
    <w:rsid w:val="00F20E95"/>
    <w:rsid w:val="00F52D72"/>
    <w:rsid w:val="00F64B39"/>
    <w:rsid w:val="00F9194E"/>
    <w:rsid w:val="00F91E2D"/>
    <w:rsid w:val="00F94109"/>
    <w:rsid w:val="00FA0819"/>
    <w:rsid w:val="00FB1164"/>
    <w:rsid w:val="00FC6F94"/>
    <w:rsid w:val="00FC72A1"/>
    <w:rsid w:val="00FE448F"/>
    <w:rsid w:val="00FE45EB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AD32A"/>
  <w15:docId w15:val="{4751B075-A97D-44C1-8AAF-69384B40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hu-HU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5D69"/>
    <w:pPr>
      <w:jc w:val="left"/>
    </w:pPr>
    <w:rPr>
      <w:rFonts w:asciiTheme="minorHAnsi" w:hAnsiTheme="minorHAnsi" w:cstheme="minorBidi"/>
      <w:sz w:val="22"/>
      <w:szCs w:val="22"/>
    </w:rPr>
  </w:style>
  <w:style w:type="paragraph" w:styleId="Cmsor1">
    <w:name w:val="heading 1"/>
    <w:basedOn w:val="Norml"/>
    <w:link w:val="Cmsor1Char"/>
    <w:uiPriority w:val="9"/>
    <w:qFormat/>
    <w:rsid w:val="000A5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A5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1B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5D69"/>
    <w:rPr>
      <w:rFonts w:eastAsia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0A5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iemels2">
    <w:name w:val="Strong"/>
    <w:qFormat/>
    <w:rsid w:val="000A5D69"/>
    <w:rPr>
      <w:b/>
      <w:bCs/>
    </w:rPr>
  </w:style>
  <w:style w:type="paragraph" w:styleId="Listaszerbekezds">
    <w:name w:val="List Paragraph"/>
    <w:basedOn w:val="Norml"/>
    <w:uiPriority w:val="34"/>
    <w:qFormat/>
    <w:rsid w:val="000A5D69"/>
    <w:pPr>
      <w:ind w:left="720"/>
      <w:contextualSpacing/>
    </w:pPr>
  </w:style>
  <w:style w:type="paragraph" w:styleId="Nincstrkz">
    <w:name w:val="No Spacing"/>
    <w:uiPriority w:val="1"/>
    <w:qFormat/>
    <w:rsid w:val="009941B9"/>
    <w:pPr>
      <w:spacing w:line="240" w:lineRule="auto"/>
      <w:ind w:left="426" w:hanging="6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9941B9"/>
    <w:pPr>
      <w:tabs>
        <w:tab w:val="center" w:pos="4536"/>
        <w:tab w:val="right" w:pos="9072"/>
      </w:tabs>
      <w:spacing w:line="240" w:lineRule="auto"/>
      <w:ind w:left="426" w:hanging="6"/>
    </w:pPr>
    <w:rPr>
      <w:color w:val="auto"/>
    </w:rPr>
  </w:style>
  <w:style w:type="character" w:customStyle="1" w:styleId="lfejChar">
    <w:name w:val="Élőfej Char"/>
    <w:basedOn w:val="Bekezdsalapbettpusa"/>
    <w:link w:val="lfej"/>
    <w:uiPriority w:val="99"/>
    <w:rsid w:val="009941B9"/>
    <w:rPr>
      <w:rFonts w:asciiTheme="minorHAnsi" w:hAnsiTheme="minorHAnsi" w:cstheme="minorBidi"/>
      <w:color w:val="auto"/>
      <w:sz w:val="22"/>
      <w:szCs w:val="22"/>
    </w:rPr>
  </w:style>
  <w:style w:type="paragraph" w:styleId="llb">
    <w:name w:val="footer"/>
    <w:basedOn w:val="Norml"/>
    <w:link w:val="llbChar"/>
    <w:unhideWhenUsed/>
    <w:rsid w:val="00F20E9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rsid w:val="00F20E95"/>
    <w:rPr>
      <w:rFonts w:asciiTheme="minorHAnsi" w:hAnsiTheme="minorHAnsi" w:cstheme="minorBid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E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E9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86E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C01B0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D9B1-DFDE-4324-91EF-622966CE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gabor</dc:creator>
  <cp:lastModifiedBy>Windows-felhasználó</cp:lastModifiedBy>
  <cp:revision>3</cp:revision>
  <cp:lastPrinted>2017-10-06T07:54:00Z</cp:lastPrinted>
  <dcterms:created xsi:type="dcterms:W3CDTF">2020-06-15T10:56:00Z</dcterms:created>
  <dcterms:modified xsi:type="dcterms:W3CDTF">2020-06-15T11:00:00Z</dcterms:modified>
</cp:coreProperties>
</file>