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E5" w:rsidRPr="002475E7" w:rsidRDefault="00653AE5" w:rsidP="002475E7">
      <w:pPr>
        <w:pStyle w:val="Nincstrkz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2475E7">
        <w:rPr>
          <w:rFonts w:ascii="Times New Roman" w:eastAsia="Calibri" w:hAnsi="Times New Roman" w:cs="Times New Roman"/>
          <w:b/>
          <w:sz w:val="24"/>
          <w:szCs w:val="24"/>
        </w:rPr>
        <w:t>NYÍRKARÁSZ KÖZSÉGI ÖNKORMÁNYZAT</w:t>
      </w:r>
    </w:p>
    <w:p w:rsidR="00653AE5" w:rsidRPr="002475E7" w:rsidRDefault="00653AE5" w:rsidP="002475E7">
      <w:pPr>
        <w:pStyle w:val="Nincstrkz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5E7">
        <w:rPr>
          <w:rFonts w:ascii="Times New Roman" w:eastAsia="Calibri" w:hAnsi="Times New Roman" w:cs="Times New Roman"/>
          <w:b/>
          <w:sz w:val="24"/>
          <w:szCs w:val="24"/>
        </w:rPr>
        <w:t>KÉPVISELŐTESTÜLETÉNEK</w:t>
      </w:r>
    </w:p>
    <w:p w:rsidR="00653AE5" w:rsidRPr="002475E7" w:rsidRDefault="00653AE5" w:rsidP="002475E7">
      <w:pPr>
        <w:pStyle w:val="Nincstrkz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3AE5" w:rsidRPr="002475E7" w:rsidRDefault="007E77C1" w:rsidP="002475E7">
      <w:pPr>
        <w:pStyle w:val="Nincstrkz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53AE5" w:rsidRPr="002475E7">
        <w:rPr>
          <w:rFonts w:ascii="Times New Roman" w:hAnsi="Times New Roman" w:cs="Times New Roman"/>
          <w:b/>
          <w:sz w:val="24"/>
          <w:szCs w:val="24"/>
        </w:rPr>
        <w:t>/2015. (</w:t>
      </w:r>
      <w:r>
        <w:rPr>
          <w:rFonts w:ascii="Times New Roman" w:hAnsi="Times New Roman" w:cs="Times New Roman"/>
          <w:b/>
          <w:sz w:val="24"/>
          <w:szCs w:val="24"/>
        </w:rPr>
        <w:t>III.30.</w:t>
      </w:r>
      <w:r w:rsidR="00653AE5" w:rsidRPr="002475E7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653AE5" w:rsidRPr="002475E7" w:rsidRDefault="00653AE5" w:rsidP="002475E7">
      <w:pPr>
        <w:pStyle w:val="Nincstrkz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5E7">
        <w:rPr>
          <w:rFonts w:ascii="Times New Roman" w:eastAsia="Calibri" w:hAnsi="Times New Roman" w:cs="Times New Roman"/>
          <w:b/>
          <w:sz w:val="24"/>
          <w:szCs w:val="24"/>
        </w:rPr>
        <w:t xml:space="preserve">ö n k o r m </w:t>
      </w:r>
      <w:r w:rsidR="00A87030">
        <w:rPr>
          <w:rFonts w:ascii="Times New Roman" w:eastAsia="Calibri" w:hAnsi="Times New Roman" w:cs="Times New Roman"/>
          <w:b/>
          <w:sz w:val="24"/>
          <w:szCs w:val="24"/>
        </w:rPr>
        <w:t xml:space="preserve">á n y z a t i  r </w:t>
      </w:r>
      <w:r w:rsidR="007E77C1">
        <w:rPr>
          <w:rFonts w:ascii="Times New Roman" w:eastAsia="Calibri" w:hAnsi="Times New Roman" w:cs="Times New Roman"/>
          <w:b/>
          <w:sz w:val="24"/>
          <w:szCs w:val="24"/>
        </w:rPr>
        <w:t>e n d e l e t e</w:t>
      </w:r>
    </w:p>
    <w:p w:rsidR="00653AE5" w:rsidRPr="002475E7" w:rsidRDefault="00653AE5" w:rsidP="002475E7">
      <w:pPr>
        <w:pStyle w:val="Nincstrkz"/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5CFC" w:rsidRPr="002475E7" w:rsidRDefault="001A5CFC" w:rsidP="002475E7">
      <w:pPr>
        <w:pStyle w:val="Nincstrkz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475E7">
        <w:rPr>
          <w:rFonts w:ascii="Times New Roman" w:eastAsia="Calibri" w:hAnsi="Times New Roman" w:cs="Times New Roman"/>
          <w:b/>
          <w:sz w:val="24"/>
          <w:szCs w:val="24"/>
        </w:rPr>
        <w:t>az avar és növényi hulladék nyílttéri égetéséről</w:t>
      </w:r>
    </w:p>
    <w:p w:rsidR="001A5CFC" w:rsidRPr="002475E7" w:rsidRDefault="001A5CFC" w:rsidP="002475E7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A5CFC" w:rsidRPr="002475E7" w:rsidRDefault="001A5CFC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21698" w:rsidRPr="002475E7" w:rsidRDefault="00F21698" w:rsidP="002475E7">
      <w:pPr>
        <w:pStyle w:val="Nincstrkz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Nyírkarász Község Önkormányzatának Képviselő-testülete </w:t>
      </w:r>
      <w:r w:rsidRPr="002475E7">
        <w:rPr>
          <w:rFonts w:ascii="Times New Roman" w:eastAsia="Calibri" w:hAnsi="Times New Roman" w:cs="Times New Roman"/>
          <w:sz w:val="24"/>
          <w:szCs w:val="24"/>
        </w:rPr>
        <w:t xml:space="preserve">Magyarország helyi önkormányzatairól szóló 2011. évi CLXXXIX. törvény 13. § (1) bekezdésének 11. pontjában, illetve a környezet védelmének általános szabályairól szóló 1995. évi LIII. törvény 46. § (1) bekezdés c) pontjában és 48. § (4) bekezdés b) pontjában foglalt felhatalmazás alapján, az </w:t>
      </w:r>
      <w:r w:rsidRPr="002475E7">
        <w:rPr>
          <w:rFonts w:ascii="Times New Roman" w:eastAsia="Calibri" w:hAnsi="Times New Roman" w:cs="Times New Roman"/>
          <w:iCs/>
          <w:sz w:val="24"/>
          <w:szCs w:val="24"/>
        </w:rPr>
        <w:t xml:space="preserve">Alaptörvény 32. cikk (2) bekezdésében </w:t>
      </w:r>
      <w:r w:rsidRPr="002475E7">
        <w:rPr>
          <w:rFonts w:ascii="Times New Roman" w:eastAsia="Calibri" w:hAnsi="Times New Roman" w:cs="Times New Roman"/>
          <w:sz w:val="24"/>
          <w:szCs w:val="24"/>
        </w:rPr>
        <w:t xml:space="preserve">meghatározott feladatkörében eljárva, </w:t>
      </w:r>
      <w:r w:rsidRPr="002475E7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2475E7">
        <w:rPr>
          <w:rFonts w:ascii="Times New Roman" w:hAnsi="Times New Roman" w:cs="Times New Roman"/>
          <w:sz w:val="24"/>
          <w:szCs w:val="24"/>
        </w:rPr>
        <w:t>Felső- Tisza- Vidéki Környezetvédelmi, Természetvédelmi Felügyelőség véleménye alapján</w:t>
      </w:r>
      <w:r w:rsidRPr="002475E7">
        <w:rPr>
          <w:rFonts w:ascii="Times New Roman" w:eastAsia="Calibri" w:hAnsi="Times New Roman" w:cs="Times New Roman"/>
          <w:sz w:val="24"/>
          <w:szCs w:val="24"/>
        </w:rPr>
        <w:t xml:space="preserve"> a következőket rendeli el:</w:t>
      </w:r>
    </w:p>
    <w:p w:rsidR="00320D03" w:rsidRPr="00F65DD4" w:rsidRDefault="00320D03" w:rsidP="00F65DD4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20D03" w:rsidRDefault="00320D03" w:rsidP="005E2231">
      <w:pPr>
        <w:pStyle w:val="Nincstrkz"/>
        <w:numPr>
          <w:ilvl w:val="0"/>
          <w:numId w:val="3"/>
        </w:numPr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F65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rendelkezések</w:t>
      </w:r>
    </w:p>
    <w:p w:rsidR="005E2231" w:rsidRDefault="005E2231" w:rsidP="005E2231">
      <w:pPr>
        <w:pStyle w:val="Nincstrkz"/>
        <w:spacing w:line="276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5E2231" w:rsidRPr="00F65DD4" w:rsidRDefault="005E2231" w:rsidP="005E2231">
      <w:pPr>
        <w:pStyle w:val="Nincstrkz"/>
        <w:numPr>
          <w:ilvl w:val="0"/>
          <w:numId w:val="4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rendelet célja, hatálya</w:t>
      </w:r>
    </w:p>
    <w:p w:rsidR="00320D03" w:rsidRPr="00F65DD4" w:rsidRDefault="00320D03" w:rsidP="00F65DD4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1.§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1A5CFC" w:rsidRPr="002475E7">
        <w:rPr>
          <w:rFonts w:ascii="Times New Roman" w:hAnsi="Times New Roman" w:cs="Times New Roman"/>
          <w:sz w:val="24"/>
          <w:szCs w:val="24"/>
        </w:rPr>
        <w:t>A rendelet célja az avar és növényi hulladék nyílttéri égetésére vonatkozó helyi szabálynak a megállapítása</w:t>
      </w:r>
      <w:r w:rsidR="001A5CFC"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. A rendelet célja továbbá hogy, Nyírkarász</w:t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közigazgatási területén a tűzvédelmi, tűzmegelőzési szakmai célok érvényre juttatása érdekében a tűzgyújtási tilalmakat a helyi sajátosságoknak megfelelően rendezze.</w:t>
      </w:r>
      <w:r w:rsidR="00F21698" w:rsidRPr="002475E7">
        <w:rPr>
          <w:rFonts w:ascii="Times New Roman" w:hAnsi="Times New Roman" w:cs="Times New Roman"/>
          <w:sz w:val="24"/>
          <w:szCs w:val="24"/>
        </w:rPr>
        <w:t>.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1A5CFC"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2) A rendelet hatálya kiterjed Nyírkarász</w:t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község közigazgatási területén belül a természetes és jogi személyekre, valamint jogi személyiség nélküli társaságokra, szervezetekre, akik állandó vagy ideiglenes jelleggel a község területén tartózkodnak, működnek, tevékenykednek.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(3) A rendelet hatálya kiterjed kerti hulladékégetéssel kapcsolatos levegőtisztaság-védelmi tevékenységre.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F65DD4" w:rsidRDefault="005E2231" w:rsidP="00F65DD4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</w:t>
      </w:r>
      <w:r w:rsidR="00320D03" w:rsidRPr="00F65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Értelmező rendelkezések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2.§</w:t>
      </w:r>
    </w:p>
    <w:p w:rsidR="00320D03" w:rsidRPr="00F65DD4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(1)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  <w:t xml:space="preserve"> (a)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r w:rsidR="001A5CFC" w:rsidRPr="002475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</w:t>
      </w:r>
      <w:r w:rsidR="00320D03" w:rsidRPr="002475E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var és kerti hulladék</w:t>
      </w:r>
      <w:r w:rsidR="00320D03"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: a kert használata során keletkező és további hasznosításra nem kerülő vagy nem alkalmas növényi maradvány (fű, fa, lomb, kaszálék, nyesedék, gyökérmaradvány, szár, levél és egyéb növényi maradványok-továbbiakban együtt: kerti hulladék.)</w:t>
      </w:r>
    </w:p>
    <w:p w:rsidR="001A5CFC" w:rsidRPr="002475E7" w:rsidRDefault="00F65DD4" w:rsidP="00F65DD4">
      <w:pPr>
        <w:pStyle w:val="Nincstrkz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(b)</w:t>
      </w:r>
      <w:r>
        <w:rPr>
          <w:rFonts w:ascii="Times New Roman" w:hAnsi="Times New Roman" w:cs="Times New Roman"/>
          <w:bCs/>
          <w:i/>
          <w:sz w:val="24"/>
          <w:szCs w:val="24"/>
        </w:rPr>
        <w:tab/>
        <w:t xml:space="preserve"> </w:t>
      </w:r>
      <w:r w:rsidR="001A5CFC" w:rsidRPr="002475E7">
        <w:rPr>
          <w:rFonts w:ascii="Times New Roman" w:hAnsi="Times New Roman" w:cs="Times New Roman"/>
          <w:bCs/>
          <w:i/>
          <w:sz w:val="24"/>
          <w:szCs w:val="24"/>
        </w:rPr>
        <w:t>ingatlantulajdonos:</w:t>
      </w:r>
      <w:r w:rsidR="001A5CFC" w:rsidRPr="002475E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5CFC" w:rsidRPr="002475E7">
        <w:rPr>
          <w:rFonts w:ascii="Times New Roman" w:hAnsi="Times New Roman" w:cs="Times New Roman"/>
          <w:sz w:val="24"/>
          <w:szCs w:val="24"/>
        </w:rPr>
        <w:t xml:space="preserve">az a természetes vagy jogi személy, illetve jogi személyiséggel nem rendelkező szervezet, akinek/amelynek tulajdonában - vagy ha a birtokos </w:t>
      </w:r>
      <w:r w:rsidR="001A5CFC" w:rsidRPr="002475E7">
        <w:rPr>
          <w:rFonts w:ascii="Times New Roman" w:hAnsi="Times New Roman" w:cs="Times New Roman"/>
          <w:sz w:val="24"/>
          <w:szCs w:val="24"/>
        </w:rPr>
        <w:lastRenderedPageBreak/>
        <w:t>a tulajdonos személyétől (bérlő) eltér, akkor - birtokában, kezelésében vagy használatában lévő ingatlanon települési hulladék keletkezik vagy más módon a birtokába kerül.</w:t>
      </w:r>
    </w:p>
    <w:p w:rsidR="001A5CFC" w:rsidRPr="002475E7" w:rsidRDefault="001A5CFC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</w:t>
      </w:r>
      <w:r w:rsidR="00F65DD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A helyben történő égetés alatt a telken belül</w:t>
      </w:r>
      <w:r w:rsidR="001A5CFC"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területet kell érteni.</w:t>
      </w:r>
    </w:p>
    <w:p w:rsidR="00320D03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65DD4" w:rsidRPr="00F65DD4" w:rsidRDefault="005E2231" w:rsidP="00F65DD4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II</w:t>
      </w:r>
      <w:r w:rsidR="00F65DD4" w:rsidRPr="00F65D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Rendelkező rész</w:t>
      </w:r>
    </w:p>
    <w:p w:rsidR="00F65DD4" w:rsidRDefault="00F65DD4" w:rsidP="00F65DD4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320D03" w:rsidRPr="00F65DD4" w:rsidRDefault="005E2231" w:rsidP="005E2231">
      <w:pPr>
        <w:pStyle w:val="Nincstrkz"/>
        <w:spacing w:line="276" w:lineRule="auto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</w:t>
      </w:r>
      <w:r w:rsidR="00320D03" w:rsidRPr="00F65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kerti hulladék égetésének szabályai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3.§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="00F65D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A kerti hulladék ártalmatlanítása elsősorban hasznosítással (komposztálással) történik.</w:t>
      </w:r>
    </w:p>
    <w:p w:rsidR="00320D03" w:rsidRDefault="00320D03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5E7">
        <w:rPr>
          <w:rFonts w:ascii="Times New Roman" w:hAnsi="Times New Roman" w:cs="Times New Roman"/>
          <w:sz w:val="24"/>
          <w:szCs w:val="24"/>
        </w:rPr>
        <w:t>Az ingatlanon keletkező nagyobb mennyiségű kerti hulladék szabályos kezelése az ingatlantulajdonos feladata.</w:t>
      </w:r>
    </w:p>
    <w:p w:rsidR="00F65DD4" w:rsidRPr="002475E7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helyben történő kerti hulladékégetés kizárólag szélcsendes időben, a tűzvédelmi jogszabályok szigorú betartásával, </w:t>
      </w:r>
      <w:r w:rsidR="003A6F8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csak nagykorú cselekvőképes személy, vagy </w:t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cselekvőképes nagykorú személy folyamatos felügyelete mellett, az égetendő kerti hulladék száraz állapotban, a környezet, illetve a környezetben lakók zavarása nélkül végezhető el.</w:t>
      </w:r>
    </w:p>
    <w:p w:rsidR="00F65DD4" w:rsidRPr="002475E7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Default="00F65DD4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411686" w:rsidRPr="002475E7">
        <w:rPr>
          <w:rFonts w:ascii="Times New Roman" w:hAnsi="Times New Roman" w:cs="Times New Roman"/>
          <w:sz w:val="24"/>
          <w:szCs w:val="24"/>
        </w:rPr>
        <w:t>A füstképződés csökkentése érdekében a száraz kerti hulladék égetése folyamatosan, kis adagokban történhet.</w:t>
      </w:r>
    </w:p>
    <w:p w:rsidR="00F65DD4" w:rsidRPr="002475E7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(3) Nagymennyiségű füstöt termelő nedves kerti hulladék égetése tilos.</w:t>
      </w:r>
    </w:p>
    <w:p w:rsidR="00F65DD4" w:rsidRPr="002475E7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53AE5" w:rsidRDefault="00320D03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(4) </w:t>
      </w:r>
      <w:r w:rsidR="00653AE5" w:rsidRPr="002475E7">
        <w:rPr>
          <w:rFonts w:ascii="Times New Roman" w:hAnsi="Times New Roman" w:cs="Times New Roman"/>
          <w:sz w:val="24"/>
          <w:szCs w:val="24"/>
        </w:rPr>
        <w:t xml:space="preserve">Az égetés során csak a helyben (telken belül), valamint a közterületek, vízelvezető árkok gondozása során keletkezett növényi hulladék semmisíthető meg, </w:t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más helyről égetés céljára hulladék nem szállítható el. A égetés folyamatának gyorsítása céljából éghető folyadék (pl. benzin, gázolaj, pb. gáz stb.) nem használható.</w:t>
      </w:r>
      <w:r w:rsidR="00653AE5" w:rsidRPr="00247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5DD4" w:rsidRPr="002475E7" w:rsidRDefault="00F65DD4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0D03" w:rsidRPr="002475E7" w:rsidRDefault="00653AE5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320D03"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(5) A helyben történő égetést telken belül kell végrehajtani, közterületet erre a célra igénybe venni tilos.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(6) Az égetendő kerti hulladék nem tartalmazhat kommunális-, ipari eredetű vagy veszélyes hulladékot.(pl. műanyag, gumi, vegyszer, festék, permetszer vagy ezek maradékait és csomagoló anyagait)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Default="00320D03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(7) A tűzrakó helyet épülettől és egyéb éghető anyagoktól olyan távolságra kell elhelyezni, hogy az égetés arra veszélyt ne jelenthessen.</w:t>
      </w:r>
      <w:r w:rsidR="00F65D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2475E7">
        <w:rPr>
          <w:rFonts w:ascii="Times New Roman" w:hAnsi="Times New Roman" w:cs="Times New Roman"/>
          <w:sz w:val="24"/>
          <w:szCs w:val="24"/>
        </w:rPr>
        <w:t>A szabadban a tüzet őrizetlenül hagyni nem szabad, veszély esetén a tüzet azonnal el kell oltani.</w:t>
      </w:r>
    </w:p>
    <w:p w:rsidR="00F65DD4" w:rsidRPr="002475E7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(8) Az égetés befejezése után a tüzet el kell oltani és oltóvízzel vagy földtakarítással biztosítani kell, hogy a tűzgyújtás helyén a tűz továbbterjedésére alkalmas parázs ne maradhasson.</w:t>
      </w:r>
    </w:p>
    <w:p w:rsidR="00F65DD4" w:rsidRPr="002475E7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75E7">
        <w:rPr>
          <w:rFonts w:ascii="Times New Roman" w:hAnsi="Times New Roman" w:cs="Times New Roman"/>
          <w:sz w:val="24"/>
          <w:szCs w:val="24"/>
        </w:rPr>
        <w:t xml:space="preserve">(9) Az égetés helyszínén olyan eszközöket és felszereléseket kell készenlétbe helyezni, amelyekkel a tűz terjedése megakadályozható, illetőleg a tűz eloltható. </w:t>
      </w:r>
    </w:p>
    <w:p w:rsidR="00320D03" w:rsidRDefault="00F65DD4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(10) </w:t>
      </w:r>
      <w:r w:rsidR="00320D03" w:rsidRPr="002475E7">
        <w:rPr>
          <w:rFonts w:ascii="Times New Roman" w:hAnsi="Times New Roman" w:cs="Times New Roman"/>
          <w:sz w:val="24"/>
          <w:szCs w:val="24"/>
        </w:rPr>
        <w:t>A nyílttéri égetés során a szabálytalanságokból, illetve az égetésből eredő károkért az égetést végző teljes körű felelősséggel tartozik.</w:t>
      </w:r>
    </w:p>
    <w:p w:rsidR="003A6F8F" w:rsidRDefault="003A6F8F" w:rsidP="00F65DD4">
      <w:pPr>
        <w:pStyle w:val="Nincstrkz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0D03" w:rsidRPr="003A6F8F" w:rsidRDefault="005E2231" w:rsidP="003A6F8F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="00F65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320D03" w:rsidRPr="00F65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égetés időpontja</w:t>
      </w:r>
    </w:p>
    <w:p w:rsidR="00653AE5" w:rsidRPr="00D717C6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7C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4.§</w:t>
      </w:r>
    </w:p>
    <w:p w:rsidR="00320D03" w:rsidRPr="00D717C6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7C6">
        <w:rPr>
          <w:rFonts w:ascii="Times New Roman" w:eastAsia="Times New Roman" w:hAnsi="Times New Roman" w:cs="Times New Roman"/>
          <w:sz w:val="24"/>
          <w:szCs w:val="24"/>
          <w:lang w:eastAsia="hu-HU"/>
        </w:rPr>
        <w:t>(1)</w:t>
      </w:r>
      <w:r w:rsidR="00320D03" w:rsidRPr="00D717C6">
        <w:rPr>
          <w:rFonts w:ascii="Times New Roman" w:eastAsia="Times New Roman" w:hAnsi="Times New Roman" w:cs="Times New Roman"/>
          <w:sz w:val="24"/>
          <w:szCs w:val="24"/>
          <w:lang w:eastAsia="hu-HU"/>
        </w:rPr>
        <w:t>A kerti hulladék égetését évente két időszakban lehet végezni:</w:t>
      </w:r>
    </w:p>
    <w:p w:rsidR="00320D03" w:rsidRPr="00D717C6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7C6">
        <w:rPr>
          <w:rFonts w:ascii="Times New Roman" w:eastAsia="Times New Roman" w:hAnsi="Times New Roman" w:cs="Times New Roman"/>
          <w:sz w:val="24"/>
          <w:szCs w:val="24"/>
          <w:lang w:eastAsia="hu-HU"/>
        </w:rPr>
        <w:t>a)</w:t>
      </w:r>
      <w:r w:rsidR="00653AE5" w:rsidRPr="00D717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tavasszal:  március 01 - május 31</w:t>
      </w:r>
      <w:r w:rsidRPr="00D717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                                                                            </w:t>
      </w:r>
    </w:p>
    <w:p w:rsidR="00320D03" w:rsidRPr="00D717C6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7C6">
        <w:rPr>
          <w:rFonts w:ascii="Times New Roman" w:eastAsia="Times New Roman" w:hAnsi="Times New Roman" w:cs="Times New Roman"/>
          <w:sz w:val="24"/>
          <w:szCs w:val="24"/>
          <w:lang w:eastAsia="hu-HU"/>
        </w:rPr>
        <w:t>b) ősszel:  szeptember 01- november 30-a között</w:t>
      </w:r>
    </w:p>
    <w:p w:rsidR="00320D03" w:rsidRPr="00D717C6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D717C6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7C6">
        <w:rPr>
          <w:rFonts w:ascii="Times New Roman" w:eastAsia="Times New Roman" w:hAnsi="Times New Roman" w:cs="Times New Roman"/>
          <w:sz w:val="24"/>
          <w:szCs w:val="24"/>
          <w:lang w:eastAsia="hu-HU"/>
        </w:rPr>
        <w:t>(2) Tilos az avar és kerti hulladék égetése az (1) bekezdésben engedélyezett időszakon kívül.</w:t>
      </w:r>
    </w:p>
    <w:p w:rsidR="00320D03" w:rsidRPr="00D717C6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D717C6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7C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 w:rsidR="00653AE5" w:rsidRPr="00D717C6">
        <w:rPr>
          <w:rFonts w:ascii="Times New Roman" w:eastAsia="Times New Roman" w:hAnsi="Times New Roman" w:cs="Times New Roman"/>
          <w:sz w:val="24"/>
          <w:szCs w:val="24"/>
          <w:lang w:eastAsia="hu-HU"/>
        </w:rPr>
        <w:t>Az avar és kerti hulladék nyílttéri égetése a fenti időszakokon belül naponta 9 -17 óra között lehetséges, kivéve a vasárnap és ünnepnapokat. A határidők kezdő és utolsó napján is végezhető égetés.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hu-HU"/>
        </w:rPr>
      </w:pPr>
    </w:p>
    <w:p w:rsidR="00411686" w:rsidRPr="002475E7" w:rsidRDefault="00F65DD4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(4</w:t>
      </w:r>
      <w:r w:rsidR="00320D03"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) Tilos az égetés párás, ködös, esős időben vagy erősen szeles időjárás esetén.</w:t>
      </w:r>
      <w:r w:rsidR="00411686" w:rsidRPr="002475E7">
        <w:rPr>
          <w:rFonts w:ascii="Times New Roman" w:hAnsi="Times New Roman" w:cs="Times New Roman"/>
          <w:sz w:val="24"/>
          <w:szCs w:val="24"/>
        </w:rPr>
        <w:t xml:space="preserve"> Amennyiben tüzelés közben olyan jelek mutatkoznak (pl. az időjárás megváltozik, felerősödik a szél), hogy az égetés folytatása veszéllyel járhat, úgy az égetést azonnal be kell fejezni.</w:t>
      </w:r>
      <w:r w:rsidR="003A6F8F">
        <w:rPr>
          <w:rFonts w:ascii="Times New Roman" w:hAnsi="Times New Roman" w:cs="Times New Roman"/>
          <w:sz w:val="24"/>
          <w:szCs w:val="24"/>
        </w:rPr>
        <w:t xml:space="preserve"> A lábon álló növényzet, tarló égetése tilos.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(5</w:t>
      </w:r>
      <w:r w:rsidR="00320D03"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) Az (1) bekezdésben megjelölt időpontban sem végezhető égetés abban az esetben, ha a település területére is érvényes, központilag elrendelt tűzgyújtási tilalom van érvényben.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F65DD4" w:rsidRDefault="005E2231" w:rsidP="00F65DD4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</w:t>
      </w:r>
      <w:r w:rsidR="00F65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="00320D03" w:rsidRPr="00F65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tűzgyújtás területi korlátozása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5.§</w:t>
      </w:r>
    </w:p>
    <w:p w:rsidR="00320D03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320D03"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Tilos erdőben vagy erdő telekhatárától 100 m-es távolságon belül avart égetni, vagy tüzet gyújtani kivéve az erre a célra rendszeresített tűzgyújtó helyeken.</w:t>
      </w:r>
    </w:p>
    <w:p w:rsidR="00F65DD4" w:rsidRPr="002475E7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Default="00F65DD4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</w:t>
      </w:r>
      <w:r w:rsidR="00320D03" w:rsidRPr="002475E7">
        <w:rPr>
          <w:rFonts w:ascii="Times New Roman" w:hAnsi="Times New Roman" w:cs="Times New Roman"/>
          <w:sz w:val="24"/>
          <w:szCs w:val="24"/>
        </w:rPr>
        <w:t>Közterületen avar és kerti hulladék égetése tilos.</w:t>
      </w:r>
    </w:p>
    <w:p w:rsidR="00F65DD4" w:rsidRPr="002475E7" w:rsidRDefault="00F65DD4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3AE5" w:rsidRPr="002475E7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="00653AE5" w:rsidRPr="002475E7">
        <w:rPr>
          <w:rFonts w:ascii="Times New Roman" w:hAnsi="Times New Roman" w:cs="Times New Roman"/>
          <w:sz w:val="24"/>
          <w:szCs w:val="24"/>
        </w:rPr>
        <w:t xml:space="preserve">Az avar és kerti hulladék nyílt téri égetése csak </w:t>
      </w:r>
      <w:r w:rsidR="003A6F8F">
        <w:rPr>
          <w:rFonts w:ascii="Times New Roman" w:hAnsi="Times New Roman" w:cs="Times New Roman"/>
          <w:sz w:val="24"/>
          <w:szCs w:val="24"/>
        </w:rPr>
        <w:t xml:space="preserve">Országos Tűzvédelmi Szabályzat rendelkezéseivel összhangban, az egyéb jogszabályokban, és </w:t>
      </w:r>
      <w:r w:rsidR="00653AE5" w:rsidRPr="002475E7">
        <w:rPr>
          <w:rFonts w:ascii="Times New Roman" w:hAnsi="Times New Roman" w:cs="Times New Roman"/>
          <w:sz w:val="24"/>
          <w:szCs w:val="24"/>
        </w:rPr>
        <w:t>e rendeletben foglalt esetekben és feltételekkel végezhető.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F65DD4" w:rsidRDefault="00320D03" w:rsidP="00F65DD4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65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5E223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6</w:t>
      </w:r>
      <w:r w:rsidR="00F65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</w:t>
      </w:r>
      <w:r w:rsidRPr="00F65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Szabadtéri tűzgyújtás szabályai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6.§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szabadban tüzet gyújtani, tüzelőberendezést használni kizárólag a jogszabályokban meghatározott tűzvédelmi követelmények és műszaki mentéssel kapcsolatos feladatok szigorú betartásával lehet.</w:t>
      </w:r>
    </w:p>
    <w:p w:rsidR="00320D03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(2) Az égetési tevékenység végzése során tilos a tüzet felügyelet nélkül hagyni, az égetés befejezése után gondoskodni kell a tűz vízzel történő eloltásáról, vagy földtakarásáról annak érdekében, hogy a tűz más területen ne okozhasson kárt.</w:t>
      </w:r>
    </w:p>
    <w:p w:rsidR="008E2FEB" w:rsidRDefault="008E2FEB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E2FEB" w:rsidRDefault="008E2FEB" w:rsidP="008E2FEB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Jogkövetkezmények</w:t>
      </w:r>
    </w:p>
    <w:p w:rsidR="008E2FEB" w:rsidRDefault="008E2FEB" w:rsidP="008E2FEB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E2FEB" w:rsidRDefault="008E2FEB" w:rsidP="008E2FE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(1)</w:t>
      </w:r>
      <w:r w:rsidRPr="008E2FEB">
        <w:rPr>
          <w:rFonts w:eastAsia="Calibri"/>
          <w:sz w:val="24"/>
          <w:szCs w:val="24"/>
        </w:rPr>
        <w:t>Az e rendeletben foglalt előírások megsértése közigazgatási bírság kiszabását vonja maga után.</w:t>
      </w:r>
    </w:p>
    <w:p w:rsidR="001D1019" w:rsidRDefault="001D1019" w:rsidP="008E2FEB">
      <w:pPr>
        <w:jc w:val="both"/>
        <w:rPr>
          <w:rFonts w:eastAsia="Calibri"/>
          <w:sz w:val="24"/>
          <w:szCs w:val="24"/>
        </w:rPr>
      </w:pPr>
    </w:p>
    <w:p w:rsidR="001D1019" w:rsidRPr="001D1019" w:rsidRDefault="001D1019" w:rsidP="008E2FEB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(2) </w:t>
      </w:r>
      <w:r w:rsidRPr="001D1019">
        <w:rPr>
          <w:sz w:val="24"/>
          <w:szCs w:val="24"/>
        </w:rPr>
        <w:t>Az (1) bekezdésben meghatározott bírság összegére a mindenkor hatályos jogszabályok szabályai vonatkoznak</w:t>
      </w:r>
      <w:r>
        <w:rPr>
          <w:sz w:val="24"/>
          <w:szCs w:val="24"/>
        </w:rPr>
        <w:t>.</w:t>
      </w:r>
    </w:p>
    <w:p w:rsidR="008E2FEB" w:rsidRPr="008E2FEB" w:rsidRDefault="008E2FEB" w:rsidP="008E2FEB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F65DD4" w:rsidRDefault="005E2231" w:rsidP="00F65DD4">
      <w:pPr>
        <w:pStyle w:val="Nincstrkz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II</w:t>
      </w:r>
      <w:r w:rsidR="00320D03" w:rsidRPr="00F65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I. Záró rendelkezések</w:t>
      </w: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20D03" w:rsidRPr="002475E7" w:rsidRDefault="00320D03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7.§</w:t>
      </w:r>
    </w:p>
    <w:p w:rsidR="00320D03" w:rsidRDefault="00147306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653AE5"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2015. április 1</w:t>
      </w:r>
      <w:r w:rsidR="00320D03"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>. napján lép hatályba.</w:t>
      </w:r>
    </w:p>
    <w:p w:rsidR="00147306" w:rsidRDefault="00147306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47306" w:rsidRDefault="007E77C1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(2) A rendelet 2015. március 30</w:t>
      </w:r>
      <w:r w:rsidR="001473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napján kihirdetésre kerül.</w:t>
      </w:r>
    </w:p>
    <w:p w:rsidR="00F65DD4" w:rsidRPr="002475E7" w:rsidRDefault="00F65DD4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53AE5" w:rsidRPr="002475E7" w:rsidRDefault="00653AE5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K.M.F.</w:t>
      </w:r>
    </w:p>
    <w:p w:rsidR="00653AE5" w:rsidRPr="002475E7" w:rsidRDefault="00653AE5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53AE5" w:rsidRPr="002475E7" w:rsidRDefault="00653AE5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Szalmási József </w:t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dr. Kósa Levente</w:t>
      </w:r>
    </w:p>
    <w:p w:rsidR="00653AE5" w:rsidRPr="002475E7" w:rsidRDefault="00653AE5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polgármester</w:t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jegyző</w:t>
      </w:r>
    </w:p>
    <w:p w:rsidR="00653AE5" w:rsidRPr="002475E7" w:rsidRDefault="00653AE5" w:rsidP="002475E7">
      <w:pPr>
        <w:pStyle w:val="Nincstrkz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2475E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915F8" w:rsidRDefault="00E915F8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Default="00B914B7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F8F" w:rsidRDefault="003A6F8F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F8F" w:rsidRDefault="003A6F8F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F8F" w:rsidRDefault="003A6F8F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F8F" w:rsidRDefault="003A6F8F" w:rsidP="002475E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Pr="00B914B7" w:rsidRDefault="00B914B7" w:rsidP="00B914B7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</w:p>
    <w:p w:rsidR="00B914B7" w:rsidRPr="00B914B7" w:rsidRDefault="004602E3" w:rsidP="00B914B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53975</wp:posOffset>
                </wp:positionV>
                <wp:extent cx="955040" cy="1024890"/>
                <wp:effectExtent l="12065" t="5080" r="13970" b="825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040" cy="1024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14B7" w:rsidRDefault="00B914B7" w:rsidP="00B914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23925"/>
                                  <wp:effectExtent l="19050" t="0" r="9525" b="0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6pt;margin-top:4.25pt;width:75.2pt;height:80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">
                <v:textbox style="mso-fit-shape-to-text:t">
                  <w:txbxContent>
                    <w:p w:rsidR="00B914B7" w:rsidRDefault="00B914B7" w:rsidP="00B914B7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23925"/>
                            <wp:effectExtent l="19050" t="0" r="9525" b="0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14B7" w:rsidRPr="00B914B7">
        <w:rPr>
          <w:rFonts w:ascii="Times New Roman" w:hAnsi="Times New Roman" w:cs="Times New Roman"/>
          <w:sz w:val="24"/>
          <w:szCs w:val="24"/>
        </w:rPr>
        <w:t>Nyírkarász község Önkormányzata</w:t>
      </w:r>
    </w:p>
    <w:p w:rsidR="00B914B7" w:rsidRPr="00B914B7" w:rsidRDefault="00B914B7" w:rsidP="00B914B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B914B7">
        <w:rPr>
          <w:rFonts w:ascii="Times New Roman" w:hAnsi="Times New Roman" w:cs="Times New Roman"/>
          <w:sz w:val="24"/>
          <w:szCs w:val="24"/>
        </w:rPr>
        <w:t>4544 Nyírkarász, Fő út 21.</w:t>
      </w:r>
    </w:p>
    <w:p w:rsidR="00B914B7" w:rsidRPr="00B914B7" w:rsidRDefault="00B914B7" w:rsidP="00B914B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B914B7">
        <w:rPr>
          <w:rFonts w:ascii="Times New Roman" w:hAnsi="Times New Roman" w:cs="Times New Roman"/>
          <w:sz w:val="24"/>
          <w:szCs w:val="24"/>
        </w:rPr>
        <w:t>Tel.: (45) 610-126; Fax: (45) 610-125</w:t>
      </w:r>
    </w:p>
    <w:p w:rsidR="00B914B7" w:rsidRPr="00B914B7" w:rsidRDefault="00B914B7" w:rsidP="00B914B7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r w:rsidRPr="00B914B7">
        <w:rPr>
          <w:rFonts w:ascii="Times New Roman" w:hAnsi="Times New Roman" w:cs="Times New Roman"/>
          <w:sz w:val="24"/>
          <w:szCs w:val="24"/>
        </w:rPr>
        <w:t>e-mail: info@nyirkarasz.hu</w:t>
      </w:r>
    </w:p>
    <w:p w:rsidR="00B914B7" w:rsidRPr="00B914B7" w:rsidRDefault="00B914B7" w:rsidP="00B914B7">
      <w:pPr>
        <w:pBdr>
          <w:bottom w:val="single" w:sz="6" w:space="1" w:color="auto"/>
        </w:pBdr>
        <w:tabs>
          <w:tab w:val="left" w:pos="5400"/>
        </w:tabs>
        <w:rPr>
          <w:sz w:val="24"/>
          <w:szCs w:val="24"/>
        </w:rPr>
      </w:pPr>
      <w:r w:rsidRPr="00B914B7">
        <w:rPr>
          <w:sz w:val="24"/>
          <w:szCs w:val="24"/>
        </w:rPr>
        <w:tab/>
      </w:r>
    </w:p>
    <w:p w:rsidR="00B914B7" w:rsidRPr="00B914B7" w:rsidRDefault="00B914B7" w:rsidP="00B914B7">
      <w:pPr>
        <w:jc w:val="center"/>
        <w:rPr>
          <w:b/>
          <w:bCs/>
          <w:sz w:val="24"/>
          <w:szCs w:val="24"/>
        </w:rPr>
      </w:pPr>
    </w:p>
    <w:p w:rsidR="00B914B7" w:rsidRPr="00B914B7" w:rsidRDefault="00B914B7" w:rsidP="00B914B7">
      <w:pPr>
        <w:jc w:val="center"/>
        <w:rPr>
          <w:b/>
          <w:bCs/>
          <w:sz w:val="24"/>
          <w:szCs w:val="24"/>
        </w:rPr>
      </w:pPr>
    </w:p>
    <w:p w:rsidR="00B914B7" w:rsidRPr="00B914B7" w:rsidRDefault="00B914B7" w:rsidP="00B914B7">
      <w:pPr>
        <w:jc w:val="center"/>
        <w:rPr>
          <w:b/>
          <w:bCs/>
          <w:sz w:val="24"/>
          <w:szCs w:val="24"/>
        </w:rPr>
      </w:pPr>
      <w:r w:rsidRPr="00B914B7">
        <w:rPr>
          <w:b/>
          <w:bCs/>
          <w:sz w:val="24"/>
          <w:szCs w:val="24"/>
        </w:rPr>
        <w:t>E L Ő T E R J E S Z T É S</w:t>
      </w:r>
    </w:p>
    <w:p w:rsidR="00B914B7" w:rsidRPr="00B914B7" w:rsidRDefault="00B914B7" w:rsidP="00B914B7">
      <w:pPr>
        <w:jc w:val="center"/>
        <w:rPr>
          <w:sz w:val="24"/>
          <w:szCs w:val="24"/>
        </w:rPr>
      </w:pPr>
      <w:r w:rsidRPr="00B914B7">
        <w:rPr>
          <w:sz w:val="24"/>
          <w:szCs w:val="24"/>
        </w:rPr>
        <w:t>- a Képviselőtestülethez –</w:t>
      </w:r>
    </w:p>
    <w:p w:rsidR="00B914B7" w:rsidRPr="00B914B7" w:rsidRDefault="00B914B7" w:rsidP="00B914B7">
      <w:pPr>
        <w:jc w:val="center"/>
        <w:rPr>
          <w:sz w:val="24"/>
          <w:szCs w:val="24"/>
        </w:rPr>
      </w:pPr>
    </w:p>
    <w:p w:rsidR="00B914B7" w:rsidRPr="00B914B7" w:rsidRDefault="00B914B7" w:rsidP="00B914B7">
      <w:pPr>
        <w:pStyle w:val="Nincstrkz"/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14B7">
        <w:rPr>
          <w:rFonts w:ascii="Times New Roman" w:eastAsia="Calibri" w:hAnsi="Times New Roman" w:cs="Times New Roman"/>
          <w:b/>
          <w:sz w:val="24"/>
          <w:szCs w:val="24"/>
        </w:rPr>
        <w:t xml:space="preserve">az avar és növényi hulladék nyílttéri égetéséről </w:t>
      </w:r>
      <w:r w:rsidRPr="00B914B7">
        <w:rPr>
          <w:rFonts w:ascii="Times New Roman" w:hAnsi="Times New Roman" w:cs="Times New Roman"/>
          <w:b/>
          <w:bCs/>
          <w:sz w:val="24"/>
          <w:szCs w:val="24"/>
        </w:rPr>
        <w:t xml:space="preserve">szóló </w:t>
      </w:r>
      <w:r w:rsidRPr="00B914B7">
        <w:rPr>
          <w:rFonts w:ascii="Times New Roman" w:hAnsi="Times New Roman" w:cs="Times New Roman"/>
          <w:b/>
          <w:sz w:val="24"/>
          <w:szCs w:val="24"/>
        </w:rPr>
        <w:t>……/2015. (III.30.)</w:t>
      </w:r>
      <w:r w:rsidR="00126C59">
        <w:rPr>
          <w:rFonts w:ascii="Times New Roman" w:hAnsi="Times New Roman" w:cs="Times New Roman"/>
          <w:b/>
          <w:bCs/>
          <w:sz w:val="24"/>
          <w:szCs w:val="24"/>
        </w:rPr>
        <w:t xml:space="preserve"> önkormányzati rendelet elfogadására</w:t>
      </w:r>
    </w:p>
    <w:p w:rsidR="00B914B7" w:rsidRPr="00B914B7" w:rsidRDefault="00B914B7" w:rsidP="00B914B7">
      <w:pPr>
        <w:pStyle w:val="Nincstrkz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14B7" w:rsidRPr="00B914B7" w:rsidRDefault="00126C59" w:rsidP="00B914B7">
      <w:pPr>
        <w:pStyle w:val="NormlWeb"/>
        <w:jc w:val="both"/>
      </w:pPr>
      <w:r>
        <w:t>Tisztelt Képviselő-testület</w:t>
      </w:r>
      <w:r w:rsidR="00B914B7" w:rsidRPr="00B914B7">
        <w:t>!</w:t>
      </w:r>
    </w:p>
    <w:p w:rsidR="00B914B7" w:rsidRPr="00B914B7" w:rsidRDefault="00B914B7" w:rsidP="00B914B7">
      <w:pPr>
        <w:pStyle w:val="NormlWeb"/>
        <w:jc w:val="both"/>
      </w:pPr>
      <w:r w:rsidRPr="00B914B7">
        <w:t xml:space="preserve">A környezet védelmének általános szabályairól szóló 1995. évi LIII. törvény </w:t>
      </w:r>
      <w:r>
        <w:rPr>
          <w:rFonts w:eastAsia="Calibri"/>
        </w:rPr>
        <w:t>46. § (1) bekezdés c) pontja és a</w:t>
      </w:r>
      <w:r w:rsidRPr="002475E7">
        <w:rPr>
          <w:rFonts w:eastAsia="Calibri"/>
        </w:rPr>
        <w:t xml:space="preserve"> </w:t>
      </w:r>
      <w:r w:rsidRPr="00B914B7">
        <w:t>48.§ (4) bekezdés b) pontja felhatalmazást ad és a települési önkormányzat hatáskörébe utalja, hogy az avar és kerti hulladék égetésére vonatkozó helyi szabályokat rendeletben állapítsa meg.</w:t>
      </w:r>
    </w:p>
    <w:p w:rsidR="00B914B7" w:rsidRPr="00B914B7" w:rsidRDefault="00B914B7" w:rsidP="00B914B7">
      <w:pPr>
        <w:pStyle w:val="NormlWeb"/>
        <w:jc w:val="both"/>
      </w:pPr>
      <w:r w:rsidRPr="00B914B7">
        <w:t>A kerti hulladéktól a tulajdonosok általában égetéssel szabadulnak meg, mivel ez a legegyszerűbbnek tűnő és megszokott megoldás. A kerti hulladék égetése a hatályos jogi szabályozás alapján azonban tilos. Ez alól a tiltás alól abban az esetben van kivétel, ha az önkormányzat helyi rendeletben szabályozza az égetés feltételeit. A kerti hulladék égetése a környezetre nagyon megterhelő, ezért törekedni kell arra, hogy elsősorban komposztálással kerüljön hasznosításra.</w:t>
      </w:r>
    </w:p>
    <w:p w:rsidR="00B914B7" w:rsidRPr="00B914B7" w:rsidRDefault="00B914B7" w:rsidP="00B914B7">
      <w:pPr>
        <w:pStyle w:val="NormlWeb"/>
        <w:jc w:val="both"/>
      </w:pPr>
      <w:r w:rsidRPr="00B914B7">
        <w:t>Amennyiben a kerti hulladék égetését az önkormányzat nem szabályozza rendeletben, kerti hulladékot égetni tilos.</w:t>
      </w:r>
    </w:p>
    <w:p w:rsidR="00B914B7" w:rsidRDefault="00B914B7" w:rsidP="00B914B7">
      <w:pPr>
        <w:pStyle w:val="NormlWeb"/>
        <w:jc w:val="both"/>
      </w:pPr>
      <w:r>
        <w:t xml:space="preserve">Kérem a Képviselő-testületet az </w:t>
      </w:r>
      <w:r w:rsidRPr="00B914B7">
        <w:t>előterjesztés</w:t>
      </w:r>
      <w:r>
        <w:t>t megtárgyalni és az erre vonatkozó rendeletet elfogadni szíveskedjen.</w:t>
      </w:r>
    </w:p>
    <w:p w:rsidR="00B914B7" w:rsidRDefault="00B914B7" w:rsidP="00B914B7">
      <w:pPr>
        <w:pStyle w:val="NormlWeb"/>
        <w:jc w:val="both"/>
      </w:pPr>
      <w:r>
        <w:t>Nyírkarász, 2015. márc</w:t>
      </w:r>
      <w:r w:rsidR="00041AAD">
        <w:t>ius 24</w:t>
      </w:r>
      <w:r>
        <w:t>.</w:t>
      </w:r>
    </w:p>
    <w:p w:rsidR="00B914B7" w:rsidRDefault="00B914B7" w:rsidP="00B914B7">
      <w:pPr>
        <w:pStyle w:val="NormlWeb"/>
        <w:jc w:val="both"/>
      </w:pPr>
    </w:p>
    <w:p w:rsidR="00B914B7" w:rsidRDefault="00B914B7" w:rsidP="00B914B7">
      <w:pPr>
        <w:pStyle w:val="Norml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Szalmási József</w:t>
      </w:r>
    </w:p>
    <w:p w:rsidR="00B914B7" w:rsidRDefault="00B914B7" w:rsidP="00B914B7">
      <w:pPr>
        <w:pStyle w:val="NormlWeb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polgármester</w:t>
      </w:r>
    </w:p>
    <w:p w:rsidR="00B914B7" w:rsidRDefault="00B914B7" w:rsidP="00B914B7">
      <w:pPr>
        <w:pStyle w:val="NormlWeb"/>
        <w:jc w:val="both"/>
      </w:pPr>
    </w:p>
    <w:p w:rsidR="00B914B7" w:rsidRDefault="00B914B7" w:rsidP="00B914B7">
      <w:pPr>
        <w:pStyle w:val="NormlWeb"/>
        <w:jc w:val="both"/>
      </w:pPr>
    </w:p>
    <w:p w:rsidR="00B914B7" w:rsidRPr="00B914B7" w:rsidRDefault="00B914B7" w:rsidP="00B914B7">
      <w:pPr>
        <w:pStyle w:val="NormlWeb"/>
        <w:jc w:val="both"/>
      </w:pPr>
    </w:p>
    <w:p w:rsidR="00B914B7" w:rsidRDefault="00B914B7" w:rsidP="00B914B7">
      <w:pPr>
        <w:spacing w:line="300" w:lineRule="exact"/>
        <w:ind w:left="720"/>
        <w:jc w:val="center"/>
        <w:rPr>
          <w:b/>
        </w:rPr>
      </w:pPr>
      <w:r w:rsidRPr="002260FF">
        <w:rPr>
          <w:b/>
        </w:rPr>
        <w:lastRenderedPageBreak/>
        <w:t>Tájékoztatás az előzetes hatásvizsgálat eredményéről</w:t>
      </w:r>
    </w:p>
    <w:p w:rsidR="00B914B7" w:rsidRDefault="00B914B7" w:rsidP="00B914B7">
      <w:pPr>
        <w:spacing w:line="300" w:lineRule="exact"/>
        <w:ind w:left="720"/>
        <w:jc w:val="center"/>
        <w:rPr>
          <w:b/>
        </w:rPr>
      </w:pPr>
    </w:p>
    <w:p w:rsidR="00B914B7" w:rsidRDefault="00B914B7" w:rsidP="00B914B7">
      <w:pPr>
        <w:spacing w:line="300" w:lineRule="exact"/>
        <w:ind w:left="720"/>
        <w:jc w:val="center"/>
        <w:rPr>
          <w:b/>
        </w:rPr>
      </w:pPr>
    </w:p>
    <w:p w:rsidR="00B914B7" w:rsidRDefault="00B914B7" w:rsidP="00B914B7">
      <w:pPr>
        <w:spacing w:line="300" w:lineRule="exact"/>
        <w:jc w:val="both"/>
      </w:pPr>
      <w:r w:rsidRPr="002146AB">
        <w:t xml:space="preserve">A </w:t>
      </w:r>
      <w:r>
        <w:t xml:space="preserve">jogalkotásról szóló 2010. évi CXXX. törvény 17. § rendelkezése alapján jogszabály előkészítője </w:t>
      </w:r>
      <w:r w:rsidRPr="002146AB">
        <w:t>előzetes hatásvizsgálat elvégzésével felméri a szabályozás várható következményeit. Az előzetes hatásvizsgálat eredményéről önkormányzati rendelet esetén a helyi önkormányzat képviselő-testületét tájékoztatni kell.</w:t>
      </w:r>
    </w:p>
    <w:p w:rsidR="00B914B7" w:rsidRPr="002260FF" w:rsidRDefault="00B914B7" w:rsidP="00B914B7">
      <w:pPr>
        <w:spacing w:line="300" w:lineRule="exact"/>
        <w:rPr>
          <w:b/>
        </w:rPr>
      </w:pPr>
    </w:p>
    <w:p w:rsidR="00B914B7" w:rsidRPr="002260FF" w:rsidRDefault="00B914B7" w:rsidP="00B914B7">
      <w:pPr>
        <w:suppressAutoHyphens/>
        <w:autoSpaceDE w:val="0"/>
        <w:autoSpaceDN w:val="0"/>
        <w:adjustRightInd w:val="0"/>
        <w:spacing w:line="300" w:lineRule="exact"/>
        <w:jc w:val="both"/>
      </w:pPr>
      <w:r>
        <w:t xml:space="preserve">A </w:t>
      </w:r>
      <w:r w:rsidRPr="002260FF">
        <w:t>tervezett önkormányzati rendelet valamennyi jelentősnek ítélt hatása, így különösen</w:t>
      </w:r>
    </w:p>
    <w:p w:rsidR="00B914B7" w:rsidRPr="00253AD3" w:rsidRDefault="00B914B7" w:rsidP="00B914B7">
      <w:pPr>
        <w:autoSpaceDE w:val="0"/>
        <w:autoSpaceDN w:val="0"/>
        <w:adjustRightInd w:val="0"/>
        <w:spacing w:line="300" w:lineRule="exact"/>
        <w:ind w:left="2880"/>
        <w:jc w:val="both"/>
        <w:rPr>
          <w:b/>
        </w:rPr>
      </w:pPr>
    </w:p>
    <w:p w:rsidR="00B914B7" w:rsidRPr="00126C59" w:rsidRDefault="00B914B7" w:rsidP="00B914B7">
      <w:pPr>
        <w:numPr>
          <w:ilvl w:val="2"/>
          <w:numId w:val="7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</w:rPr>
      </w:pPr>
      <w:r w:rsidRPr="00126C59">
        <w:rPr>
          <w:b/>
          <w:iCs/>
        </w:rPr>
        <w:t xml:space="preserve"> </w:t>
      </w:r>
      <w:r w:rsidRPr="00126C59">
        <w:rPr>
          <w:b/>
        </w:rPr>
        <w:t xml:space="preserve">társadalmi hatása: </w:t>
      </w:r>
      <w:r w:rsidRPr="00126C59">
        <w:t>szabályozottá válik a kerti hulladék égetése</w:t>
      </w:r>
    </w:p>
    <w:p w:rsidR="00126C59" w:rsidRPr="00126C59" w:rsidRDefault="00126C59" w:rsidP="00126C59">
      <w:pPr>
        <w:suppressAutoHyphens/>
        <w:autoSpaceDE w:val="0"/>
        <w:autoSpaceDN w:val="0"/>
        <w:adjustRightInd w:val="0"/>
        <w:spacing w:line="300" w:lineRule="exact"/>
        <w:ind w:left="1080"/>
        <w:jc w:val="both"/>
        <w:rPr>
          <w:b/>
        </w:rPr>
      </w:pPr>
    </w:p>
    <w:p w:rsidR="00126C59" w:rsidRPr="00126C59" w:rsidRDefault="00B914B7" w:rsidP="00126C59">
      <w:pPr>
        <w:numPr>
          <w:ilvl w:val="2"/>
          <w:numId w:val="7"/>
        </w:numPr>
        <w:suppressAutoHyphens/>
        <w:autoSpaceDE w:val="0"/>
        <w:autoSpaceDN w:val="0"/>
        <w:adjustRightInd w:val="0"/>
        <w:spacing w:line="300" w:lineRule="exact"/>
        <w:jc w:val="both"/>
      </w:pPr>
      <w:r w:rsidRPr="00126C59">
        <w:rPr>
          <w:b/>
          <w:iCs/>
        </w:rPr>
        <w:t>gazdasági, költségvetési hatása:</w:t>
      </w:r>
      <w:r w:rsidRPr="00126C59">
        <w:t xml:space="preserve"> nincs</w:t>
      </w:r>
    </w:p>
    <w:p w:rsidR="00126C59" w:rsidRPr="00126C59" w:rsidRDefault="00126C59" w:rsidP="00126C59">
      <w:pPr>
        <w:suppressAutoHyphens/>
        <w:autoSpaceDE w:val="0"/>
        <w:autoSpaceDN w:val="0"/>
        <w:adjustRightInd w:val="0"/>
        <w:spacing w:line="300" w:lineRule="exact"/>
        <w:jc w:val="both"/>
      </w:pPr>
    </w:p>
    <w:p w:rsidR="00B914B7" w:rsidRPr="00126C59" w:rsidRDefault="00B914B7" w:rsidP="00126C59">
      <w:pPr>
        <w:pStyle w:val="Listaszerbekezds"/>
        <w:numPr>
          <w:ilvl w:val="1"/>
          <w:numId w:val="7"/>
        </w:numPr>
        <w:suppressAutoHyphens/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26C59">
        <w:rPr>
          <w:rFonts w:ascii="Times New Roman" w:hAnsi="Times New Roman" w:cs="Times New Roman"/>
          <w:b/>
          <w:sz w:val="20"/>
          <w:szCs w:val="20"/>
        </w:rPr>
        <w:t>környezeti és egészségi következményei:</w:t>
      </w:r>
      <w:r w:rsidR="00126C59" w:rsidRPr="00126C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6C59" w:rsidRPr="00126C59">
        <w:rPr>
          <w:rFonts w:ascii="Times New Roman" w:hAnsi="Times New Roman" w:cs="Times New Roman"/>
          <w:sz w:val="20"/>
          <w:szCs w:val="20"/>
        </w:rPr>
        <w:t xml:space="preserve">Nőhet a levegő szennyezettsége. Bizonyos betegségekre kedvezőtlenül hathat a kerti hulladék égetése. </w:t>
      </w:r>
    </w:p>
    <w:p w:rsidR="00126C59" w:rsidRPr="00126C59" w:rsidRDefault="00126C59" w:rsidP="00126C59">
      <w:pPr>
        <w:pStyle w:val="Listaszerbekezds"/>
        <w:suppressAutoHyphens/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914B7" w:rsidRPr="00126C59" w:rsidRDefault="00B914B7" w:rsidP="00126C59">
      <w:pPr>
        <w:pStyle w:val="Listaszerbekezds"/>
        <w:numPr>
          <w:ilvl w:val="1"/>
          <w:numId w:val="7"/>
        </w:numPr>
        <w:suppressAutoHyphens/>
        <w:autoSpaceDE w:val="0"/>
        <w:autoSpaceDN w:val="0"/>
        <w:adjustRightInd w:val="0"/>
        <w:spacing w:line="30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126C59">
        <w:rPr>
          <w:rFonts w:ascii="Times New Roman" w:hAnsi="Times New Roman" w:cs="Times New Roman"/>
          <w:b/>
          <w:sz w:val="20"/>
          <w:szCs w:val="20"/>
        </w:rPr>
        <w:t>adminisztratív terheket befolyásoló hatásai:</w:t>
      </w:r>
      <w:r w:rsidR="00126C59" w:rsidRPr="00126C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26C59" w:rsidRPr="00126C59">
        <w:rPr>
          <w:rFonts w:ascii="Times New Roman" w:hAnsi="Times New Roman" w:cs="Times New Roman"/>
          <w:sz w:val="20"/>
          <w:szCs w:val="20"/>
        </w:rPr>
        <w:t>nincs</w:t>
      </w:r>
    </w:p>
    <w:p w:rsidR="00126C59" w:rsidRPr="00126C59" w:rsidRDefault="00B914B7" w:rsidP="00126C59">
      <w:pPr>
        <w:numPr>
          <w:ilvl w:val="1"/>
          <w:numId w:val="7"/>
        </w:numPr>
        <w:suppressAutoHyphens/>
        <w:autoSpaceDE w:val="0"/>
        <w:autoSpaceDN w:val="0"/>
        <w:adjustRightInd w:val="0"/>
        <w:spacing w:line="300" w:lineRule="exact"/>
        <w:jc w:val="both"/>
      </w:pPr>
      <w:r w:rsidRPr="00126C59">
        <w:rPr>
          <w:b/>
        </w:rPr>
        <w:t>az önkormányzati rendel</w:t>
      </w:r>
      <w:r w:rsidR="00126C59" w:rsidRPr="00126C59">
        <w:rPr>
          <w:b/>
        </w:rPr>
        <w:t>et megalkotásának szükségessége:</w:t>
      </w:r>
      <w:r w:rsidR="00126C59" w:rsidRPr="00126C59">
        <w:t xml:space="preserve"> helyi igények kielégítése</w:t>
      </w:r>
    </w:p>
    <w:p w:rsidR="00126C59" w:rsidRPr="00126C59" w:rsidRDefault="00126C59" w:rsidP="00126C59">
      <w:pPr>
        <w:suppressAutoHyphens/>
        <w:autoSpaceDE w:val="0"/>
        <w:autoSpaceDN w:val="0"/>
        <w:adjustRightInd w:val="0"/>
        <w:spacing w:line="300" w:lineRule="exact"/>
        <w:ind w:left="720"/>
        <w:jc w:val="both"/>
      </w:pPr>
    </w:p>
    <w:p w:rsidR="00B914B7" w:rsidRPr="00126C59" w:rsidRDefault="00B914B7" w:rsidP="00126C59">
      <w:pPr>
        <w:numPr>
          <w:ilvl w:val="1"/>
          <w:numId w:val="7"/>
        </w:numPr>
        <w:suppressAutoHyphens/>
        <w:autoSpaceDE w:val="0"/>
        <w:autoSpaceDN w:val="0"/>
        <w:adjustRightInd w:val="0"/>
        <w:spacing w:line="300" w:lineRule="exact"/>
        <w:jc w:val="both"/>
      </w:pPr>
      <w:r w:rsidRPr="00126C59">
        <w:rPr>
          <w:b/>
        </w:rPr>
        <w:t xml:space="preserve"> a jogalkotás elmaradásának várható következményei</w:t>
      </w:r>
      <w:r w:rsidRPr="00126C59">
        <w:t>:</w:t>
      </w:r>
      <w:r w:rsidR="00126C59" w:rsidRPr="00126C59">
        <w:t xml:space="preserve"> a kerti hulladék égetése nem lehetséges</w:t>
      </w:r>
    </w:p>
    <w:p w:rsidR="00126C59" w:rsidRPr="00126C59" w:rsidRDefault="00126C59" w:rsidP="00126C59">
      <w:pPr>
        <w:suppressAutoHyphens/>
        <w:autoSpaceDE w:val="0"/>
        <w:autoSpaceDN w:val="0"/>
        <w:adjustRightInd w:val="0"/>
        <w:spacing w:line="300" w:lineRule="exact"/>
        <w:jc w:val="both"/>
      </w:pPr>
    </w:p>
    <w:p w:rsidR="00B914B7" w:rsidRPr="00126C59" w:rsidRDefault="00B914B7" w:rsidP="00126C59">
      <w:pPr>
        <w:numPr>
          <w:ilvl w:val="1"/>
          <w:numId w:val="7"/>
        </w:numPr>
        <w:suppressAutoHyphens/>
        <w:autoSpaceDE w:val="0"/>
        <w:autoSpaceDN w:val="0"/>
        <w:adjustRightInd w:val="0"/>
        <w:spacing w:line="300" w:lineRule="exact"/>
        <w:jc w:val="both"/>
        <w:rPr>
          <w:b/>
        </w:rPr>
      </w:pPr>
      <w:r w:rsidRPr="00126C59">
        <w:rPr>
          <w:b/>
        </w:rPr>
        <w:t>a jogszabály alkalmazásához szükséges személyi, szervezeti</w:t>
      </w:r>
      <w:r w:rsidR="00126C59" w:rsidRPr="00126C59">
        <w:rPr>
          <w:b/>
        </w:rPr>
        <w:t xml:space="preserve">, tárgyi és pénzügyi feltételek: </w:t>
      </w:r>
      <w:r w:rsidR="00126C59" w:rsidRPr="00126C59">
        <w:t>rendelkezésre állnak</w:t>
      </w:r>
    </w:p>
    <w:p w:rsidR="00126C59" w:rsidRDefault="00126C59" w:rsidP="00126C59">
      <w:pPr>
        <w:suppressAutoHyphens/>
        <w:autoSpaceDE w:val="0"/>
        <w:autoSpaceDN w:val="0"/>
        <w:adjustRightInd w:val="0"/>
        <w:spacing w:line="300" w:lineRule="exact"/>
        <w:ind w:left="921"/>
        <w:jc w:val="both"/>
        <w:rPr>
          <w:b/>
        </w:rPr>
      </w:pPr>
    </w:p>
    <w:p w:rsidR="00126C59" w:rsidRPr="00126C59" w:rsidRDefault="00126C59" w:rsidP="00126C59">
      <w:pPr>
        <w:suppressAutoHyphens/>
        <w:autoSpaceDE w:val="0"/>
        <w:autoSpaceDN w:val="0"/>
        <w:adjustRightInd w:val="0"/>
        <w:spacing w:line="300" w:lineRule="exact"/>
        <w:ind w:left="921"/>
        <w:jc w:val="both"/>
        <w:rPr>
          <w:b/>
        </w:rPr>
      </w:pPr>
    </w:p>
    <w:p w:rsidR="00B914B7" w:rsidRPr="002260FF" w:rsidRDefault="00B914B7" w:rsidP="00B914B7">
      <w:pPr>
        <w:autoSpaceDE w:val="0"/>
        <w:autoSpaceDN w:val="0"/>
        <w:adjustRightInd w:val="0"/>
        <w:spacing w:line="300" w:lineRule="exact"/>
        <w:ind w:firstLine="204"/>
        <w:jc w:val="both"/>
      </w:pPr>
      <w:r w:rsidRPr="002260FF">
        <w:t>Kelt:</w:t>
      </w:r>
      <w:r>
        <w:t xml:space="preserve"> Nyírkarász, 2015. március 20.</w:t>
      </w:r>
    </w:p>
    <w:p w:rsidR="00B914B7" w:rsidRDefault="00B914B7" w:rsidP="00B914B7">
      <w:pPr>
        <w:autoSpaceDE w:val="0"/>
        <w:autoSpaceDN w:val="0"/>
        <w:adjustRightInd w:val="0"/>
        <w:spacing w:line="300" w:lineRule="exact"/>
        <w:ind w:left="3948" w:firstLine="204"/>
        <w:jc w:val="both"/>
      </w:pPr>
    </w:p>
    <w:p w:rsidR="00B914B7" w:rsidRDefault="00B914B7" w:rsidP="00B914B7">
      <w:pPr>
        <w:autoSpaceDE w:val="0"/>
        <w:autoSpaceDN w:val="0"/>
        <w:adjustRightInd w:val="0"/>
        <w:spacing w:line="300" w:lineRule="exact"/>
        <w:ind w:left="3948" w:firstLine="204"/>
        <w:jc w:val="both"/>
      </w:pPr>
    </w:p>
    <w:p w:rsidR="00B914B7" w:rsidRPr="00B914B7" w:rsidRDefault="00B914B7" w:rsidP="00B914B7">
      <w:pPr>
        <w:autoSpaceDE w:val="0"/>
        <w:autoSpaceDN w:val="0"/>
        <w:adjustRightInd w:val="0"/>
        <w:spacing w:line="300" w:lineRule="exact"/>
        <w:ind w:left="3948" w:firstLine="204"/>
        <w:jc w:val="both"/>
      </w:pPr>
      <w:r w:rsidRPr="00B914B7">
        <w:t>………………………………………………</w:t>
      </w:r>
    </w:p>
    <w:p w:rsidR="00B914B7" w:rsidRPr="00B914B7" w:rsidRDefault="00B914B7" w:rsidP="00B914B7">
      <w:pPr>
        <w:pStyle w:val="Nincstrkz"/>
        <w:spacing w:line="276" w:lineRule="auto"/>
        <w:ind w:left="32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B914B7">
        <w:rPr>
          <w:rFonts w:ascii="Times New Roman" w:hAnsi="Times New Roman" w:cs="Times New Roman"/>
          <w:sz w:val="20"/>
          <w:szCs w:val="20"/>
        </w:rPr>
        <w:t>az előzetes hatásvizsgálatot végző aláírása</w:t>
      </w:r>
    </w:p>
    <w:sectPr w:rsidR="00B914B7" w:rsidRPr="00B914B7" w:rsidSect="00E91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39"/>
    <w:multiLevelType w:val="multilevel"/>
    <w:tmpl w:val="5E3C815C"/>
    <w:name w:val="WW8Num59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1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287D0062"/>
    <w:multiLevelType w:val="hybridMultilevel"/>
    <w:tmpl w:val="EF0AEF60"/>
    <w:lvl w:ilvl="0" w:tplc="FAB499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D42301"/>
    <w:multiLevelType w:val="hybridMultilevel"/>
    <w:tmpl w:val="E0607228"/>
    <w:lvl w:ilvl="0" w:tplc="06B83F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1603D"/>
    <w:multiLevelType w:val="hybridMultilevel"/>
    <w:tmpl w:val="FBBAD4AC"/>
    <w:lvl w:ilvl="0" w:tplc="FD206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E1CF2"/>
    <w:multiLevelType w:val="hybridMultilevel"/>
    <w:tmpl w:val="58D097BC"/>
    <w:lvl w:ilvl="0" w:tplc="78D272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4A73D1"/>
    <w:multiLevelType w:val="hybridMultilevel"/>
    <w:tmpl w:val="2A1254C2"/>
    <w:lvl w:ilvl="0" w:tplc="227C73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F49D5"/>
    <w:multiLevelType w:val="multilevel"/>
    <w:tmpl w:val="8042D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D03"/>
    <w:rsid w:val="000322CC"/>
    <w:rsid w:val="00041AAD"/>
    <w:rsid w:val="00074E0A"/>
    <w:rsid w:val="0012303F"/>
    <w:rsid w:val="00126C59"/>
    <w:rsid w:val="00147306"/>
    <w:rsid w:val="001A5CFC"/>
    <w:rsid w:val="001D1019"/>
    <w:rsid w:val="001F3C69"/>
    <w:rsid w:val="00222FA4"/>
    <w:rsid w:val="00235887"/>
    <w:rsid w:val="002475E7"/>
    <w:rsid w:val="00247B55"/>
    <w:rsid w:val="002E13D6"/>
    <w:rsid w:val="00306714"/>
    <w:rsid w:val="00320D03"/>
    <w:rsid w:val="003A6F8F"/>
    <w:rsid w:val="003A7015"/>
    <w:rsid w:val="00411686"/>
    <w:rsid w:val="00415AC8"/>
    <w:rsid w:val="004602E3"/>
    <w:rsid w:val="005342BB"/>
    <w:rsid w:val="00567FD8"/>
    <w:rsid w:val="005E2231"/>
    <w:rsid w:val="00653AE5"/>
    <w:rsid w:val="006C5C01"/>
    <w:rsid w:val="006F4249"/>
    <w:rsid w:val="00714029"/>
    <w:rsid w:val="00714C54"/>
    <w:rsid w:val="007329FE"/>
    <w:rsid w:val="007E77C1"/>
    <w:rsid w:val="00836B23"/>
    <w:rsid w:val="008E2FEB"/>
    <w:rsid w:val="00A5109A"/>
    <w:rsid w:val="00A87030"/>
    <w:rsid w:val="00B42412"/>
    <w:rsid w:val="00B914B7"/>
    <w:rsid w:val="00BD4E44"/>
    <w:rsid w:val="00D717C6"/>
    <w:rsid w:val="00E06590"/>
    <w:rsid w:val="00E915F8"/>
    <w:rsid w:val="00EE472E"/>
    <w:rsid w:val="00F21698"/>
    <w:rsid w:val="00F6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63459-EA53-4B57-9EDE-E95BC130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2F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20D03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320D03"/>
    <w:rPr>
      <w:b/>
      <w:bCs/>
    </w:rPr>
  </w:style>
  <w:style w:type="paragraph" w:styleId="Listaszerbekezds">
    <w:name w:val="List Paragraph"/>
    <w:basedOn w:val="Norml"/>
    <w:uiPriority w:val="34"/>
    <w:qFormat/>
    <w:rsid w:val="00320D0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">
    <w:name w:val="List"/>
    <w:basedOn w:val="Norml"/>
    <w:rsid w:val="00653AE5"/>
    <w:pPr>
      <w:suppressAutoHyphens/>
      <w:ind w:left="283" w:hanging="283"/>
    </w:pPr>
    <w:rPr>
      <w:rFonts w:eastAsia="Calibri"/>
      <w:lang w:eastAsia="ar-SA"/>
    </w:rPr>
  </w:style>
  <w:style w:type="paragraph" w:styleId="Nincstrkz">
    <w:name w:val="No Spacing"/>
    <w:uiPriority w:val="1"/>
    <w:qFormat/>
    <w:rsid w:val="002475E7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914B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14B7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B914B7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fejChar">
    <w:name w:val="Élőfej Char"/>
    <w:basedOn w:val="Bekezdsalapbettpusa"/>
    <w:link w:val="lfej"/>
    <w:rsid w:val="00B914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zvegtrzs">
    <w:name w:val="Body Text"/>
    <w:basedOn w:val="Norml"/>
    <w:link w:val="SzvegtrzsChar"/>
    <w:rsid w:val="00B914B7"/>
    <w:pPr>
      <w:spacing w:after="120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rsid w:val="00B914B7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1189</Words>
  <Characters>8206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</Company>
  <LinksUpToDate>false</LinksUpToDate>
  <CharactersWithSpaces>9377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Polgármesteri Hivatal</dc:creator>
  <cp:keywords/>
  <dc:description/>
  <cp:lastModifiedBy>Vendég</cp:lastModifiedBy>
  <cp:revision>2</cp:revision>
  <cp:lastPrinted>2015-03-26T12:22:00Z</cp:lastPrinted>
  <dcterms:created xsi:type="dcterms:W3CDTF">2015-11-04T12:57:00Z</dcterms:created>
  <dcterms:modified xsi:type="dcterms:W3CDTF">2015-11-04T12:57:00Z</dcterms:modified>
</cp:coreProperties>
</file>