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70B" w:rsidRDefault="00C34F11" w:rsidP="00BC63BE">
      <w:pPr>
        <w:pStyle w:val="Sajtkzlemny"/>
        <w:tabs>
          <w:tab w:val="clear" w:pos="5670"/>
          <w:tab w:val="left" w:pos="5812"/>
        </w:tabs>
        <w:ind w:firstLine="0"/>
        <w:rPr>
          <w:b w:val="0"/>
          <w:caps w:val="0"/>
          <w:noProof w:val="0"/>
          <w:color w:val="404040" w:themeColor="text1" w:themeTint="BF"/>
          <w:sz w:val="20"/>
          <w:lang w:val="hu-HU"/>
        </w:rPr>
      </w:pPr>
      <w:bookmarkStart w:id="0" w:name="_GoBack"/>
      <w:bookmarkEnd w:id="0"/>
      <w:r>
        <w:rPr>
          <w:b w:val="0"/>
          <w:caps w:val="0"/>
          <w:noProof w:val="0"/>
          <w:color w:val="404040" w:themeColor="text1" w:themeTint="BF"/>
          <w:sz w:val="20"/>
          <w:lang w:val="hu-HU"/>
        </w:rPr>
        <w:t xml:space="preserve">Kedvezményezett: </w:t>
      </w:r>
      <w:r w:rsidR="0069028E">
        <w:rPr>
          <w:b w:val="0"/>
          <w:caps w:val="0"/>
          <w:noProof w:val="0"/>
          <w:color w:val="404040" w:themeColor="text1" w:themeTint="BF"/>
          <w:sz w:val="20"/>
          <w:lang w:val="hu-HU"/>
        </w:rPr>
        <w:t>Nyírkarász Községi Önkormányzat</w:t>
      </w:r>
    </w:p>
    <w:p w:rsidR="00D00124" w:rsidRPr="00757B22" w:rsidRDefault="00D00124" w:rsidP="00BC63BE">
      <w:pPr>
        <w:pStyle w:val="Sajtkzlemny"/>
        <w:tabs>
          <w:tab w:val="clear" w:pos="5670"/>
          <w:tab w:val="left" w:pos="5812"/>
        </w:tabs>
        <w:ind w:firstLine="0"/>
        <w:rPr>
          <w:b w:val="0"/>
          <w:caps w:val="0"/>
          <w:noProof w:val="0"/>
          <w:color w:val="404040" w:themeColor="text1" w:themeTint="BF"/>
          <w:sz w:val="20"/>
          <w:lang w:val="hu-HU"/>
        </w:rPr>
      </w:pPr>
    </w:p>
    <w:p w:rsidR="00876B1F" w:rsidRDefault="00EE6B37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Biztos Kezdet Gyerekház</w:t>
      </w:r>
    </w:p>
    <w:p w:rsidR="00757B22" w:rsidRDefault="005119B7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Projekt azonosítószáma: </w:t>
      </w:r>
      <w:r w:rsidR="00EE6B37" w:rsidRPr="00EE6B37">
        <w:rPr>
          <w:sz w:val="22"/>
          <w:szCs w:val="22"/>
        </w:rPr>
        <w:t>EFOP-1.4.3-16-2017-00071</w:t>
      </w:r>
    </w:p>
    <w:p w:rsidR="00D00124" w:rsidRPr="00D00124" w:rsidRDefault="00D00124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sz w:val="22"/>
          <w:szCs w:val="22"/>
        </w:rPr>
      </w:pPr>
    </w:p>
    <w:p w:rsidR="00757B22" w:rsidRDefault="0069028E" w:rsidP="00EE6B37">
      <w:pPr>
        <w:pStyle w:val="normal-header"/>
        <w:spacing w:before="120" w:line="240" w:lineRule="auto"/>
        <w:ind w:firstLine="0"/>
        <w:rPr>
          <w:rFonts w:cs="Arial"/>
          <w:szCs w:val="20"/>
        </w:rPr>
      </w:pPr>
      <w:r>
        <w:rPr>
          <w:rFonts w:cs="Arial"/>
          <w:szCs w:val="20"/>
        </w:rPr>
        <w:t>Nyírkarász Községi Önkormányzat</w:t>
      </w:r>
      <w:r w:rsidR="00CC25F2" w:rsidRPr="008911EC">
        <w:rPr>
          <w:rFonts w:cs="Arial"/>
          <w:szCs w:val="20"/>
        </w:rPr>
        <w:t xml:space="preserve"> a</w:t>
      </w:r>
      <w:r>
        <w:rPr>
          <w:rFonts w:cs="Arial"/>
          <w:szCs w:val="20"/>
        </w:rPr>
        <w:t>z</w:t>
      </w:r>
      <w:r w:rsidR="00CC25F2" w:rsidRPr="008911E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Emberi Erőforrás Fejlesztési</w:t>
      </w:r>
      <w:r w:rsidR="00CC25F2" w:rsidRPr="008911EC">
        <w:rPr>
          <w:rFonts w:cs="Arial"/>
          <w:szCs w:val="20"/>
        </w:rPr>
        <w:t xml:space="preserve"> Operatív Program </w:t>
      </w:r>
      <w:r w:rsidR="00215EA6">
        <w:rPr>
          <w:rFonts w:cs="Arial"/>
          <w:szCs w:val="20"/>
        </w:rPr>
        <w:t>(</w:t>
      </w:r>
      <w:r>
        <w:rPr>
          <w:rFonts w:cs="Arial"/>
          <w:szCs w:val="20"/>
        </w:rPr>
        <w:t>EF</w:t>
      </w:r>
      <w:r w:rsidR="00215EA6">
        <w:rPr>
          <w:rFonts w:cs="Arial"/>
          <w:szCs w:val="20"/>
        </w:rPr>
        <w:t xml:space="preserve">OP) keretén belül </w:t>
      </w:r>
      <w:r>
        <w:rPr>
          <w:rFonts w:cs="Arial"/>
          <w:szCs w:val="20"/>
        </w:rPr>
        <w:t>EFOP-1.4.3</w:t>
      </w:r>
      <w:r w:rsidR="00215EA6">
        <w:rPr>
          <w:rFonts w:cs="Arial"/>
          <w:szCs w:val="20"/>
        </w:rPr>
        <w:t>-16</w:t>
      </w:r>
      <w:r w:rsidR="00CC25F2" w:rsidRPr="008911EC">
        <w:rPr>
          <w:rFonts w:cs="Arial"/>
          <w:szCs w:val="20"/>
        </w:rPr>
        <w:t xml:space="preserve"> jelű, </w:t>
      </w:r>
      <w:r w:rsidR="00241996">
        <w:rPr>
          <w:rFonts w:cs="Arial"/>
          <w:szCs w:val="20"/>
        </w:rPr>
        <w:t>„</w:t>
      </w:r>
      <w:r w:rsidRPr="0069028E">
        <w:rPr>
          <w:rFonts w:cs="Arial"/>
          <w:szCs w:val="20"/>
        </w:rPr>
        <w:t xml:space="preserve">Jó kis hely – Biztos Kezdet Gyerekházak és kistelepülési </w:t>
      </w:r>
      <w:proofErr w:type="gramStart"/>
      <w:r w:rsidRPr="0069028E">
        <w:rPr>
          <w:rFonts w:cs="Arial"/>
          <w:szCs w:val="20"/>
        </w:rPr>
        <w:t>komplex</w:t>
      </w:r>
      <w:proofErr w:type="gramEnd"/>
      <w:r>
        <w:rPr>
          <w:rFonts w:cs="Arial"/>
          <w:szCs w:val="20"/>
        </w:rPr>
        <w:t xml:space="preserve"> </w:t>
      </w:r>
      <w:r w:rsidRPr="0069028E">
        <w:rPr>
          <w:rFonts w:cs="Arial"/>
          <w:szCs w:val="20"/>
        </w:rPr>
        <w:t>gyermekprogramok támogatása</w:t>
      </w:r>
      <w:r w:rsidR="00241996">
        <w:rPr>
          <w:rFonts w:cs="Arial"/>
          <w:szCs w:val="20"/>
        </w:rPr>
        <w:t>”</w:t>
      </w:r>
      <w:r w:rsidR="00CC25F2" w:rsidRPr="008911EC">
        <w:rPr>
          <w:rFonts w:cs="Arial"/>
          <w:szCs w:val="20"/>
        </w:rPr>
        <w:t xml:space="preserve"> tárgyú felhívásra </w:t>
      </w:r>
      <w:r w:rsidRPr="0069028E">
        <w:rPr>
          <w:rFonts w:cs="Arial"/>
          <w:szCs w:val="20"/>
        </w:rPr>
        <w:t>EFOP-1.4.3-16-2017-00071</w:t>
      </w:r>
      <w:r>
        <w:rPr>
          <w:rFonts w:cs="Arial"/>
          <w:szCs w:val="20"/>
        </w:rPr>
        <w:t xml:space="preserve"> </w:t>
      </w:r>
      <w:r w:rsidR="001D44E6" w:rsidRPr="008911EC">
        <w:rPr>
          <w:rFonts w:cs="Arial"/>
          <w:szCs w:val="20"/>
        </w:rPr>
        <w:t>azonosítószámmal támogatási kérelmet nyújtott be,</w:t>
      </w:r>
      <w:r w:rsidR="009F5735">
        <w:rPr>
          <w:rFonts w:cs="Arial"/>
          <w:szCs w:val="20"/>
        </w:rPr>
        <w:t xml:space="preserve"> </w:t>
      </w:r>
      <w:r w:rsidR="00241996">
        <w:rPr>
          <w:rFonts w:cs="Arial"/>
          <w:szCs w:val="20"/>
        </w:rPr>
        <w:t>a</w:t>
      </w:r>
      <w:r w:rsidR="009F5735">
        <w:rPr>
          <w:rFonts w:cs="Arial"/>
          <w:szCs w:val="20"/>
        </w:rPr>
        <w:t>melyet megnyert és megvalósít.</w:t>
      </w:r>
    </w:p>
    <w:p w:rsidR="009F5735" w:rsidRDefault="0069028E" w:rsidP="00EE6B37">
      <w:pPr>
        <w:pStyle w:val="normal-header"/>
        <w:spacing w:before="120" w:line="240" w:lineRule="auto"/>
        <w:ind w:firstLine="0"/>
        <w:rPr>
          <w:rFonts w:cs="Arial"/>
          <w:szCs w:val="20"/>
        </w:rPr>
      </w:pPr>
      <w:r w:rsidRPr="0069028E">
        <w:rPr>
          <w:rFonts w:cs="Arial"/>
          <w:szCs w:val="20"/>
        </w:rPr>
        <w:t xml:space="preserve">A </w:t>
      </w:r>
      <w:r>
        <w:rPr>
          <w:rFonts w:cs="Arial"/>
          <w:szCs w:val="20"/>
        </w:rPr>
        <w:t>projekt</w:t>
      </w:r>
      <w:r w:rsidRPr="0069028E">
        <w:rPr>
          <w:rFonts w:cs="Arial"/>
          <w:szCs w:val="20"/>
        </w:rPr>
        <w:t xml:space="preserve"> hosszú távú célkitűzése olyan gyerek- és családbarát szolgáltatási környezet kialakítása </w:t>
      </w:r>
      <w:r>
        <w:rPr>
          <w:rFonts w:cs="Arial"/>
          <w:szCs w:val="20"/>
        </w:rPr>
        <w:t>Nyírkarász településen</w:t>
      </w:r>
      <w:r w:rsidRPr="0069028E">
        <w:rPr>
          <w:rFonts w:cs="Arial"/>
          <w:szCs w:val="20"/>
        </w:rPr>
        <w:t xml:space="preserve">, amely a szülők partneri bevonása és </w:t>
      </w:r>
      <w:proofErr w:type="gramStart"/>
      <w:r w:rsidRPr="0069028E">
        <w:rPr>
          <w:rFonts w:cs="Arial"/>
          <w:szCs w:val="20"/>
        </w:rPr>
        <w:t>aktív</w:t>
      </w:r>
      <w:proofErr w:type="gramEnd"/>
      <w:r w:rsidRPr="0069028E">
        <w:rPr>
          <w:rFonts w:cs="Arial"/>
          <w:szCs w:val="20"/>
        </w:rPr>
        <w:t xml:space="preserve"> részvétele mellett koragyermekkorban egyenlő esélyt biztosít a veleszületett képességek kibontakozásához, a minél korábbi - lehetőleg 3 éves kortól - óvodai részvételhez és a sikeres iskolakezdéshez.</w:t>
      </w:r>
    </w:p>
    <w:p w:rsidR="0069028E" w:rsidRDefault="0069028E" w:rsidP="00EE6B37">
      <w:pPr>
        <w:pStyle w:val="normal-header"/>
        <w:spacing w:before="120" w:line="240" w:lineRule="auto"/>
        <w:ind w:firstLine="0"/>
        <w:rPr>
          <w:rFonts w:cs="Arial"/>
          <w:szCs w:val="20"/>
        </w:rPr>
      </w:pPr>
      <w:r w:rsidRPr="0069028E">
        <w:rPr>
          <w:rFonts w:cs="Arial"/>
          <w:szCs w:val="20"/>
        </w:rPr>
        <w:t xml:space="preserve">A Biztos Kezdet Gyerekház szolgáltatás régi álma a szociális területen dolgozóknak és a szolgáltatáshiányos kistelepülések lakosságának. Ezt az álmot kívánja beteljesíteni Nyírkarász Községi Önkormányzat is, ezzel is létrehozva egy olyan, a 0-3 éves korosztálynak szánt színteret, amely hozzájárul az egyéni és társadalmi hátrányokból fakadó kockázatok csökkentéséhez, elkerüléséhez és a szegénység </w:t>
      </w:r>
      <w:proofErr w:type="spellStart"/>
      <w:r w:rsidRPr="0069028E">
        <w:rPr>
          <w:rFonts w:cs="Arial"/>
          <w:szCs w:val="20"/>
        </w:rPr>
        <w:t>újratermelődésének</w:t>
      </w:r>
      <w:proofErr w:type="spellEnd"/>
      <w:r w:rsidRPr="0069028E">
        <w:rPr>
          <w:rFonts w:cs="Arial"/>
          <w:szCs w:val="20"/>
        </w:rPr>
        <w:t xml:space="preserve"> megakadályozásához. Így válik a szolgáltatás Nyírkarász településen is fontos eszközéül a hátrányos helyzetű térségekben élők fejlesztésének.</w:t>
      </w:r>
    </w:p>
    <w:p w:rsidR="0069028E" w:rsidRDefault="0069028E" w:rsidP="00EE6B37">
      <w:pPr>
        <w:pStyle w:val="normal-header"/>
        <w:spacing w:before="120" w:line="240" w:lineRule="auto"/>
        <w:ind w:firstLine="0"/>
        <w:rPr>
          <w:rFonts w:cs="Arial"/>
          <w:szCs w:val="20"/>
        </w:rPr>
      </w:pPr>
      <w:r w:rsidRPr="0069028E">
        <w:rPr>
          <w:rFonts w:cs="Arial"/>
          <w:szCs w:val="20"/>
        </w:rPr>
        <w:t xml:space="preserve">A Gyerekházban a 0-3 éves korosztály részére a korai képességkibontakoztatást elősegítő, a későbbi oktatás </w:t>
      </w:r>
      <w:proofErr w:type="gramStart"/>
      <w:r w:rsidRPr="0069028E">
        <w:rPr>
          <w:rFonts w:cs="Arial"/>
          <w:szCs w:val="20"/>
        </w:rPr>
        <w:t>eredményességét</w:t>
      </w:r>
      <w:proofErr w:type="gramEnd"/>
      <w:r w:rsidRPr="0069028E">
        <w:rPr>
          <w:rFonts w:cs="Arial"/>
          <w:szCs w:val="20"/>
        </w:rPr>
        <w:t xml:space="preserve"> segítő munka folyik, a halmozottan hátrányos helyzetű gyermekek esélyeit szem előtt tartva.</w:t>
      </w:r>
      <w:r>
        <w:rPr>
          <w:rFonts w:cs="Arial"/>
          <w:szCs w:val="20"/>
        </w:rPr>
        <w:t xml:space="preserve"> </w:t>
      </w:r>
    </w:p>
    <w:p w:rsidR="0069028E" w:rsidRDefault="009F5735" w:rsidP="00EE6B37">
      <w:pPr>
        <w:pStyle w:val="normal-header"/>
        <w:spacing w:before="120" w:line="240" w:lineRule="auto"/>
        <w:ind w:firstLine="0"/>
        <w:rPr>
          <w:rFonts w:cs="Arial"/>
          <w:szCs w:val="20"/>
        </w:rPr>
      </w:pPr>
      <w:r>
        <w:rPr>
          <w:rFonts w:cs="Arial"/>
          <w:szCs w:val="20"/>
        </w:rPr>
        <w:t>A</w:t>
      </w:r>
      <w:r w:rsidR="00241996">
        <w:rPr>
          <w:rFonts w:cs="Arial"/>
          <w:szCs w:val="20"/>
        </w:rPr>
        <w:t xml:space="preserve">z </w:t>
      </w:r>
      <w:proofErr w:type="spellStart"/>
      <w:r w:rsidR="00241996">
        <w:rPr>
          <w:rFonts w:cs="Arial"/>
          <w:szCs w:val="20"/>
        </w:rPr>
        <w:t>össztámogatás</w:t>
      </w:r>
      <w:proofErr w:type="spellEnd"/>
      <w:r w:rsidR="00241996">
        <w:rPr>
          <w:rFonts w:cs="Arial"/>
          <w:szCs w:val="20"/>
        </w:rPr>
        <w:t xml:space="preserve"> mértéke </w:t>
      </w:r>
      <w:r w:rsidR="00EE6B37">
        <w:rPr>
          <w:rFonts w:cs="Arial"/>
          <w:szCs w:val="20"/>
        </w:rPr>
        <w:t>39 969 056</w:t>
      </w:r>
      <w:r w:rsidR="00217BC4">
        <w:rPr>
          <w:rFonts w:cs="Arial"/>
          <w:szCs w:val="20"/>
        </w:rPr>
        <w:t xml:space="preserve"> Ft</w:t>
      </w:r>
      <w:r w:rsidR="00241996">
        <w:rPr>
          <w:rFonts w:cs="Arial"/>
          <w:szCs w:val="20"/>
        </w:rPr>
        <w:t>.</w:t>
      </w:r>
      <w:r w:rsidR="00217BC4">
        <w:rPr>
          <w:rFonts w:cs="Arial"/>
          <w:szCs w:val="20"/>
        </w:rPr>
        <w:t xml:space="preserve"> </w:t>
      </w:r>
      <w:r w:rsidR="00241996">
        <w:rPr>
          <w:rFonts w:cs="Arial"/>
          <w:szCs w:val="20"/>
        </w:rPr>
        <w:t xml:space="preserve">A támogatás </w:t>
      </w:r>
      <w:r w:rsidR="00217BC4">
        <w:rPr>
          <w:rFonts w:cs="Arial"/>
          <w:szCs w:val="20"/>
        </w:rPr>
        <w:t xml:space="preserve">100% mértékben vissza nem térítendő támogatás. </w:t>
      </w:r>
    </w:p>
    <w:p w:rsidR="00C34F11" w:rsidRDefault="00217BC4" w:rsidP="00EE6B37">
      <w:pPr>
        <w:pStyle w:val="normal-header"/>
        <w:spacing w:before="120" w:line="240" w:lineRule="auto"/>
        <w:ind w:firstLine="0"/>
        <w:rPr>
          <w:rFonts w:cs="Arial"/>
          <w:szCs w:val="20"/>
        </w:rPr>
      </w:pPr>
      <w:r>
        <w:rPr>
          <w:rFonts w:cs="Arial"/>
          <w:szCs w:val="20"/>
        </w:rPr>
        <w:t xml:space="preserve">A projekt </w:t>
      </w:r>
      <w:r w:rsidR="00241996">
        <w:rPr>
          <w:rFonts w:cs="Arial"/>
          <w:szCs w:val="20"/>
        </w:rPr>
        <w:t xml:space="preserve">megvalósítási időszaka: 2018. </w:t>
      </w:r>
      <w:r w:rsidR="00EE6B37">
        <w:rPr>
          <w:rFonts w:cs="Arial"/>
          <w:szCs w:val="20"/>
        </w:rPr>
        <w:t>február</w:t>
      </w:r>
      <w:r w:rsidR="00241996">
        <w:rPr>
          <w:rFonts w:cs="Arial"/>
          <w:szCs w:val="20"/>
        </w:rPr>
        <w:t xml:space="preserve"> 01. – 2022. </w:t>
      </w:r>
      <w:r w:rsidR="00EE6B37">
        <w:rPr>
          <w:rFonts w:cs="Arial"/>
          <w:szCs w:val="20"/>
        </w:rPr>
        <w:t>május</w:t>
      </w:r>
      <w:r w:rsidR="00241996">
        <w:rPr>
          <w:rFonts w:cs="Arial"/>
          <w:szCs w:val="20"/>
        </w:rPr>
        <w:t xml:space="preserve"> </w:t>
      </w:r>
      <w:r w:rsidR="00EE6B37">
        <w:rPr>
          <w:rFonts w:cs="Arial"/>
          <w:szCs w:val="20"/>
        </w:rPr>
        <w:t>01</w:t>
      </w:r>
      <w:r w:rsidR="00241996">
        <w:rPr>
          <w:rFonts w:cs="Arial"/>
          <w:szCs w:val="20"/>
        </w:rPr>
        <w:t>.</w:t>
      </w:r>
    </w:p>
    <w:p w:rsidR="00EE6B37" w:rsidRDefault="00EE6B37" w:rsidP="00EE6B37">
      <w:pPr>
        <w:pStyle w:val="normal-header"/>
        <w:spacing w:before="120" w:line="240" w:lineRule="auto"/>
        <w:ind w:firstLine="0"/>
        <w:rPr>
          <w:rFonts w:cs="Arial"/>
          <w:szCs w:val="20"/>
        </w:rPr>
      </w:pPr>
      <w:r>
        <w:rPr>
          <w:rFonts w:cs="Arial"/>
          <w:szCs w:val="20"/>
        </w:rPr>
        <w:t>Projekt célcsoportja: 7 fő 0-3 éves korú gyermek</w:t>
      </w:r>
    </w:p>
    <w:p w:rsidR="00EE6B37" w:rsidRDefault="00EE6B37" w:rsidP="00EE6B37">
      <w:pPr>
        <w:pStyle w:val="normal-header"/>
        <w:spacing w:before="120" w:line="240" w:lineRule="auto"/>
        <w:ind w:firstLine="0"/>
        <w:rPr>
          <w:rFonts w:cs="Arial"/>
          <w:szCs w:val="20"/>
        </w:rPr>
      </w:pPr>
      <w:r>
        <w:rPr>
          <w:rFonts w:cs="Arial"/>
          <w:szCs w:val="20"/>
        </w:rPr>
        <w:t xml:space="preserve">A projekt keretében megvalósuló szakmai tevékenységek: </w:t>
      </w:r>
    </w:p>
    <w:p w:rsidR="00EE6B37" w:rsidRDefault="00EE6B37" w:rsidP="00EE6B37">
      <w:pPr>
        <w:pStyle w:val="normal-header"/>
        <w:numPr>
          <w:ilvl w:val="0"/>
          <w:numId w:val="1"/>
        </w:numPr>
        <w:spacing w:line="240" w:lineRule="auto"/>
        <w:ind w:left="714" w:hanging="357"/>
        <w:rPr>
          <w:rFonts w:cs="Arial"/>
          <w:szCs w:val="20"/>
        </w:rPr>
      </w:pPr>
      <w:r w:rsidRPr="00EE6B37">
        <w:rPr>
          <w:rFonts w:cs="Arial"/>
          <w:szCs w:val="20"/>
        </w:rPr>
        <w:t>A gyermekek számára rendszeres szakmai szolgáltatásként legalább képesség-kibontakoztató foglalkozás, állapotfelmérés, fejlesztés és étkeztetés biztosítása</w:t>
      </w:r>
      <w:r>
        <w:rPr>
          <w:rFonts w:cs="Arial"/>
          <w:szCs w:val="20"/>
        </w:rPr>
        <w:t xml:space="preserve"> </w:t>
      </w:r>
    </w:p>
    <w:p w:rsidR="00EE6B37" w:rsidRDefault="00EE6B37" w:rsidP="00EE6B37">
      <w:pPr>
        <w:pStyle w:val="normal-header"/>
        <w:numPr>
          <w:ilvl w:val="0"/>
          <w:numId w:val="1"/>
        </w:numPr>
        <w:spacing w:line="240" w:lineRule="auto"/>
        <w:ind w:left="714" w:hanging="357"/>
        <w:rPr>
          <w:rFonts w:cs="Arial"/>
          <w:szCs w:val="20"/>
        </w:rPr>
      </w:pPr>
      <w:r w:rsidRPr="00EE6B37">
        <w:rPr>
          <w:rFonts w:cs="Arial"/>
          <w:szCs w:val="20"/>
        </w:rPr>
        <w:t>A szülők a gyermekkel együtt történő részvételének biztosítása, valamint számukra személyiség- és kompetenciafejlesztést célzó, valamint egyéb preventív célú programok szervezése: egészséges életmódra nevelése, gazdálkodási, háztartástani ismeretek nyújtása</w:t>
      </w:r>
    </w:p>
    <w:p w:rsidR="00EE6B37" w:rsidRDefault="00EE6B37" w:rsidP="00EE6B37">
      <w:pPr>
        <w:pStyle w:val="normal-header"/>
        <w:numPr>
          <w:ilvl w:val="0"/>
          <w:numId w:val="1"/>
        </w:numPr>
        <w:spacing w:line="240" w:lineRule="auto"/>
        <w:ind w:left="714" w:hanging="357"/>
        <w:rPr>
          <w:rFonts w:cs="Arial"/>
          <w:szCs w:val="20"/>
        </w:rPr>
      </w:pPr>
      <w:r w:rsidRPr="00EE6B37">
        <w:rPr>
          <w:rFonts w:cs="Arial"/>
          <w:szCs w:val="20"/>
        </w:rPr>
        <w:t>Mosás, tisztálkodási lehetőség biztosítása</w:t>
      </w:r>
    </w:p>
    <w:p w:rsidR="00EE6B37" w:rsidRDefault="00EE6B37" w:rsidP="00EE6B37">
      <w:pPr>
        <w:pStyle w:val="normal-header"/>
        <w:numPr>
          <w:ilvl w:val="0"/>
          <w:numId w:val="1"/>
        </w:numPr>
        <w:spacing w:line="240" w:lineRule="auto"/>
        <w:ind w:left="714" w:hanging="357"/>
        <w:rPr>
          <w:rFonts w:cs="Arial"/>
          <w:szCs w:val="20"/>
        </w:rPr>
      </w:pPr>
      <w:r w:rsidRPr="00EE6B37">
        <w:rPr>
          <w:rFonts w:cs="Arial"/>
          <w:szCs w:val="20"/>
        </w:rPr>
        <w:t>A gyerekek számára a foglalkozások idején a korosztályuknak megfelelő étkezés (tízórai) biztosítása a délelőtti nyitva tartás idején</w:t>
      </w:r>
    </w:p>
    <w:p w:rsidR="00EE6B37" w:rsidRDefault="00EE6B37" w:rsidP="00EE6B37">
      <w:pPr>
        <w:pStyle w:val="normal-header"/>
        <w:numPr>
          <w:ilvl w:val="0"/>
          <w:numId w:val="1"/>
        </w:numPr>
        <w:spacing w:line="240" w:lineRule="auto"/>
        <w:ind w:left="714" w:hanging="357"/>
        <w:rPr>
          <w:rFonts w:cs="Arial"/>
          <w:szCs w:val="20"/>
        </w:rPr>
      </w:pPr>
      <w:r w:rsidRPr="00EE6B37">
        <w:rPr>
          <w:rFonts w:cs="Arial"/>
          <w:szCs w:val="20"/>
        </w:rPr>
        <w:t>A korszerű gyermeknevelési alapelvek folyamatos és tudatos közvetítése a szülőknek</w:t>
      </w:r>
    </w:p>
    <w:p w:rsidR="00EE6B37" w:rsidRDefault="00EE6B37" w:rsidP="00EE6B37">
      <w:pPr>
        <w:pStyle w:val="normal-header"/>
        <w:numPr>
          <w:ilvl w:val="0"/>
          <w:numId w:val="1"/>
        </w:numPr>
        <w:spacing w:line="240" w:lineRule="auto"/>
        <w:ind w:left="714" w:hanging="357"/>
        <w:rPr>
          <w:rFonts w:cs="Arial"/>
          <w:szCs w:val="20"/>
        </w:rPr>
      </w:pPr>
      <w:r w:rsidRPr="00EE6B37">
        <w:rPr>
          <w:rFonts w:cs="Arial"/>
          <w:szCs w:val="20"/>
        </w:rPr>
        <w:t>Helyi partneri együttműködések kialakítása és működtetése a szakemberek között (védőnő, gyermekorvos, szociális munkás, óvónő, fejlesztő pedagógus)</w:t>
      </w:r>
    </w:p>
    <w:p w:rsidR="00EE6B37" w:rsidRDefault="00EE6B37" w:rsidP="00EE6B37">
      <w:pPr>
        <w:pStyle w:val="normal-header"/>
        <w:numPr>
          <w:ilvl w:val="0"/>
          <w:numId w:val="1"/>
        </w:numPr>
        <w:spacing w:line="240" w:lineRule="auto"/>
        <w:ind w:left="714" w:hanging="357"/>
        <w:rPr>
          <w:rFonts w:cs="Arial"/>
          <w:szCs w:val="20"/>
        </w:rPr>
      </w:pPr>
      <w:r w:rsidRPr="00EE6B37">
        <w:rPr>
          <w:rFonts w:cs="Arial"/>
          <w:szCs w:val="20"/>
        </w:rPr>
        <w:t xml:space="preserve">Részvétel a helyi közösség életében, közösségi rendezvények szervezése, elsősorban az </w:t>
      </w:r>
      <w:proofErr w:type="spellStart"/>
      <w:r w:rsidRPr="00EE6B37">
        <w:rPr>
          <w:rFonts w:cs="Arial"/>
          <w:szCs w:val="20"/>
        </w:rPr>
        <w:t>igénybevevői</w:t>
      </w:r>
      <w:proofErr w:type="spellEnd"/>
      <w:r w:rsidRPr="00EE6B37">
        <w:rPr>
          <w:rFonts w:cs="Arial"/>
          <w:szCs w:val="20"/>
        </w:rPr>
        <w:t xml:space="preserve"> kör számára</w:t>
      </w:r>
    </w:p>
    <w:p w:rsidR="00EE6B37" w:rsidRDefault="00EE6B37" w:rsidP="00EE6B37">
      <w:pPr>
        <w:pStyle w:val="normal-header"/>
        <w:numPr>
          <w:ilvl w:val="0"/>
          <w:numId w:val="1"/>
        </w:numPr>
        <w:spacing w:line="240" w:lineRule="auto"/>
        <w:ind w:left="714" w:hanging="357"/>
        <w:rPr>
          <w:rFonts w:cs="Arial"/>
          <w:szCs w:val="20"/>
        </w:rPr>
      </w:pPr>
      <w:r w:rsidRPr="00EE6B37">
        <w:rPr>
          <w:rFonts w:cs="Arial"/>
          <w:szCs w:val="20"/>
        </w:rPr>
        <w:t>Együttműködés a család- és gyermekjóléti szolgálattal, valamint család- és gyermekjóléti központtal</w:t>
      </w:r>
    </w:p>
    <w:p w:rsidR="00EE6B37" w:rsidRDefault="00EE6B37" w:rsidP="00EE6B37">
      <w:pPr>
        <w:pStyle w:val="normal-header"/>
        <w:numPr>
          <w:ilvl w:val="0"/>
          <w:numId w:val="1"/>
        </w:numPr>
        <w:spacing w:line="240" w:lineRule="auto"/>
        <w:ind w:left="714" w:hanging="357"/>
        <w:rPr>
          <w:rFonts w:cs="Arial"/>
          <w:szCs w:val="20"/>
        </w:rPr>
      </w:pPr>
      <w:r w:rsidRPr="00EE6B37">
        <w:rPr>
          <w:rFonts w:cs="Arial"/>
          <w:szCs w:val="20"/>
        </w:rPr>
        <w:t>A helyi igényekre épülő, rugalmas szolgáltatások nyújtása a település teljes gyermek / ifjúsági fiatalok korosztálya számára, a szakemberek támogató jelenlétének biztosítása érdekében</w:t>
      </w:r>
    </w:p>
    <w:p w:rsidR="00EE6B37" w:rsidRDefault="00EE6B37" w:rsidP="00EE6B37">
      <w:pPr>
        <w:pStyle w:val="normal-header"/>
        <w:numPr>
          <w:ilvl w:val="0"/>
          <w:numId w:val="1"/>
        </w:numPr>
        <w:spacing w:line="240" w:lineRule="auto"/>
        <w:ind w:left="714" w:hanging="357"/>
        <w:rPr>
          <w:rFonts w:cs="Arial"/>
          <w:szCs w:val="20"/>
        </w:rPr>
      </w:pPr>
      <w:r w:rsidRPr="00EE6B37">
        <w:rPr>
          <w:rFonts w:cs="Arial"/>
          <w:szCs w:val="20"/>
        </w:rPr>
        <w:t>Várandósok felkészítése a gyermek fogadására</w:t>
      </w:r>
    </w:p>
    <w:p w:rsidR="00EE6B37" w:rsidRDefault="00EE6B37" w:rsidP="00EE6B37">
      <w:pPr>
        <w:pStyle w:val="normal-header"/>
        <w:numPr>
          <w:ilvl w:val="0"/>
          <w:numId w:val="1"/>
        </w:numPr>
        <w:spacing w:line="240" w:lineRule="auto"/>
        <w:ind w:left="714" w:hanging="357"/>
        <w:rPr>
          <w:rFonts w:cs="Arial"/>
          <w:szCs w:val="20"/>
        </w:rPr>
      </w:pPr>
      <w:r w:rsidRPr="00EE6B37">
        <w:rPr>
          <w:rFonts w:cs="Arial"/>
          <w:szCs w:val="20"/>
        </w:rPr>
        <w:t>A célcsoport családtagjait érintően új foglalkozások bevezetése</w:t>
      </w:r>
    </w:p>
    <w:p w:rsidR="00EE6B37" w:rsidRPr="00EE6B37" w:rsidRDefault="00EE6B37" w:rsidP="00EE6B37">
      <w:pPr>
        <w:pStyle w:val="normal-header"/>
        <w:numPr>
          <w:ilvl w:val="0"/>
          <w:numId w:val="1"/>
        </w:numPr>
        <w:spacing w:line="240" w:lineRule="auto"/>
        <w:ind w:left="714" w:hanging="357"/>
        <w:rPr>
          <w:rFonts w:cs="Arial"/>
          <w:szCs w:val="20"/>
        </w:rPr>
      </w:pPr>
      <w:r w:rsidRPr="00EE6B37">
        <w:rPr>
          <w:rFonts w:cs="Arial"/>
          <w:szCs w:val="20"/>
        </w:rPr>
        <w:t>A hátrányos helyzetű / roma családok fokozott bevonása érdekében harmadik – legalább alapfokú végzettséggel rendelkező – munkatárs alkalmazása, lehetőleg a helyi roma nők közül</w:t>
      </w:r>
    </w:p>
    <w:sectPr w:rsidR="00EE6B37" w:rsidRPr="00EE6B37" w:rsidSect="00D001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992" w:footer="1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F80" w:rsidRDefault="00CE5F80" w:rsidP="00AB4900">
      <w:pPr>
        <w:spacing w:after="0" w:line="240" w:lineRule="auto"/>
      </w:pPr>
      <w:r>
        <w:separator/>
      </w:r>
    </w:p>
  </w:endnote>
  <w:endnote w:type="continuationSeparator" w:id="0">
    <w:p w:rsidR="00CE5F80" w:rsidRDefault="00CE5F80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F80" w:rsidRDefault="00CE5F80" w:rsidP="00AB4900">
      <w:pPr>
        <w:spacing w:after="0" w:line="240" w:lineRule="auto"/>
      </w:pPr>
      <w:r>
        <w:separator/>
      </w:r>
    </w:p>
  </w:footnote>
  <w:footnote w:type="continuationSeparator" w:id="0">
    <w:p w:rsidR="00CE5F80" w:rsidRDefault="00CE5F80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FC" w:rsidRDefault="002D72D7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71F7E3F7" wp14:editId="4DF17982">
          <wp:simplePos x="0" y="0"/>
          <wp:positionH relativeFrom="page">
            <wp:align>right</wp:align>
          </wp:positionH>
          <wp:positionV relativeFrom="page">
            <wp:posOffset>10795</wp:posOffset>
          </wp:positionV>
          <wp:extent cx="3240000" cy="22392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E6C16"/>
    <w:multiLevelType w:val="hybridMultilevel"/>
    <w:tmpl w:val="2982D64A"/>
    <w:lvl w:ilvl="0" w:tplc="2280F3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0"/>
    <w:rsid w:val="000018FF"/>
    <w:rsid w:val="000353F4"/>
    <w:rsid w:val="00040DD2"/>
    <w:rsid w:val="00045F17"/>
    <w:rsid w:val="00081A6B"/>
    <w:rsid w:val="00085235"/>
    <w:rsid w:val="000B2CD5"/>
    <w:rsid w:val="000F4E96"/>
    <w:rsid w:val="00111913"/>
    <w:rsid w:val="00144F9E"/>
    <w:rsid w:val="00146ACE"/>
    <w:rsid w:val="001C5ABF"/>
    <w:rsid w:val="001D44E6"/>
    <w:rsid w:val="001E3D47"/>
    <w:rsid w:val="001E6A2A"/>
    <w:rsid w:val="002064F9"/>
    <w:rsid w:val="00215EA6"/>
    <w:rsid w:val="00217BC4"/>
    <w:rsid w:val="00232166"/>
    <w:rsid w:val="00241996"/>
    <w:rsid w:val="002441AB"/>
    <w:rsid w:val="00244F73"/>
    <w:rsid w:val="002A6DE9"/>
    <w:rsid w:val="002D426F"/>
    <w:rsid w:val="002D66D2"/>
    <w:rsid w:val="002D72D7"/>
    <w:rsid w:val="002E40EA"/>
    <w:rsid w:val="002F678C"/>
    <w:rsid w:val="00316890"/>
    <w:rsid w:val="0033234E"/>
    <w:rsid w:val="00334C17"/>
    <w:rsid w:val="00344C67"/>
    <w:rsid w:val="00353E8C"/>
    <w:rsid w:val="00392B1A"/>
    <w:rsid w:val="003D5F77"/>
    <w:rsid w:val="004370CA"/>
    <w:rsid w:val="004424CF"/>
    <w:rsid w:val="004C625A"/>
    <w:rsid w:val="004F4F92"/>
    <w:rsid w:val="005119B7"/>
    <w:rsid w:val="00522599"/>
    <w:rsid w:val="00530F8B"/>
    <w:rsid w:val="005901CF"/>
    <w:rsid w:val="005A6AF7"/>
    <w:rsid w:val="005C5BE6"/>
    <w:rsid w:val="005D030D"/>
    <w:rsid w:val="005D3DC4"/>
    <w:rsid w:val="005E2EDE"/>
    <w:rsid w:val="006078B7"/>
    <w:rsid w:val="006610E7"/>
    <w:rsid w:val="006734FC"/>
    <w:rsid w:val="0069028E"/>
    <w:rsid w:val="006A1E4D"/>
    <w:rsid w:val="006C0217"/>
    <w:rsid w:val="006D0ADF"/>
    <w:rsid w:val="006D7D32"/>
    <w:rsid w:val="0075419D"/>
    <w:rsid w:val="00757B22"/>
    <w:rsid w:val="0078269C"/>
    <w:rsid w:val="007A6928"/>
    <w:rsid w:val="00816521"/>
    <w:rsid w:val="0084398A"/>
    <w:rsid w:val="008615BA"/>
    <w:rsid w:val="008639A6"/>
    <w:rsid w:val="00876B1F"/>
    <w:rsid w:val="008911EC"/>
    <w:rsid w:val="008B5441"/>
    <w:rsid w:val="008C3C62"/>
    <w:rsid w:val="008F7B57"/>
    <w:rsid w:val="009039F9"/>
    <w:rsid w:val="00922FBD"/>
    <w:rsid w:val="00933390"/>
    <w:rsid w:val="009446C1"/>
    <w:rsid w:val="0098735B"/>
    <w:rsid w:val="009A05B8"/>
    <w:rsid w:val="009B1FF6"/>
    <w:rsid w:val="009B38F5"/>
    <w:rsid w:val="009C486D"/>
    <w:rsid w:val="009D2C62"/>
    <w:rsid w:val="009F5735"/>
    <w:rsid w:val="00A06EA7"/>
    <w:rsid w:val="00A422D2"/>
    <w:rsid w:val="00A46013"/>
    <w:rsid w:val="00A519A3"/>
    <w:rsid w:val="00A54B1C"/>
    <w:rsid w:val="00A63A25"/>
    <w:rsid w:val="00AB4900"/>
    <w:rsid w:val="00AC5B21"/>
    <w:rsid w:val="00AE2160"/>
    <w:rsid w:val="00B16E4C"/>
    <w:rsid w:val="00B31FD4"/>
    <w:rsid w:val="00B34D86"/>
    <w:rsid w:val="00B50ED9"/>
    <w:rsid w:val="00BC63BE"/>
    <w:rsid w:val="00BE2B5D"/>
    <w:rsid w:val="00BE7FC9"/>
    <w:rsid w:val="00C30788"/>
    <w:rsid w:val="00C34F11"/>
    <w:rsid w:val="00C573C0"/>
    <w:rsid w:val="00C87FFB"/>
    <w:rsid w:val="00C9125A"/>
    <w:rsid w:val="00C9496E"/>
    <w:rsid w:val="00CA742A"/>
    <w:rsid w:val="00CB0E56"/>
    <w:rsid w:val="00CB133A"/>
    <w:rsid w:val="00CC0E55"/>
    <w:rsid w:val="00CC25F2"/>
    <w:rsid w:val="00CE5F80"/>
    <w:rsid w:val="00D00124"/>
    <w:rsid w:val="00D15E97"/>
    <w:rsid w:val="00D42BAB"/>
    <w:rsid w:val="00D50544"/>
    <w:rsid w:val="00D609B1"/>
    <w:rsid w:val="00DC0ECD"/>
    <w:rsid w:val="00DC5E5A"/>
    <w:rsid w:val="00DD0466"/>
    <w:rsid w:val="00DD15DD"/>
    <w:rsid w:val="00E0389B"/>
    <w:rsid w:val="00E824DA"/>
    <w:rsid w:val="00EA2F16"/>
    <w:rsid w:val="00EC132C"/>
    <w:rsid w:val="00EE6B37"/>
    <w:rsid w:val="00EF53E1"/>
    <w:rsid w:val="00F22288"/>
    <w:rsid w:val="00F62661"/>
    <w:rsid w:val="00F7138D"/>
    <w:rsid w:val="00F7770B"/>
    <w:rsid w:val="00FD3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226AAB-F255-455C-9B41-573345DC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46C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D2F3E-D60A-4AEB-A19C-CBD53EFF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Windows-felhasználó</cp:lastModifiedBy>
  <cp:revision>2</cp:revision>
  <cp:lastPrinted>2018-01-17T13:23:00Z</cp:lastPrinted>
  <dcterms:created xsi:type="dcterms:W3CDTF">2020-06-18T17:51:00Z</dcterms:created>
  <dcterms:modified xsi:type="dcterms:W3CDTF">2020-06-18T17:51:00Z</dcterms:modified>
</cp:coreProperties>
</file>