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40" w:rsidRDefault="00821040" w:rsidP="00821040">
      <w:pPr>
        <w:pStyle w:val="Nincstrkz"/>
        <w:spacing w:line="276" w:lineRule="auto"/>
        <w:jc w:val="both"/>
        <w:rPr>
          <w:rStyle w:val="Kiemels2"/>
          <w:rFonts w:ascii="Times New Roman" w:hAnsi="Times New Roman" w:cs="Times New Roman"/>
          <w:sz w:val="28"/>
          <w:szCs w:val="28"/>
        </w:rPr>
      </w:pPr>
    </w:p>
    <w:p w:rsidR="00821040" w:rsidRDefault="00821040" w:rsidP="00821040">
      <w:pPr>
        <w:pStyle w:val="Nincstrkz"/>
        <w:spacing w:line="276" w:lineRule="auto"/>
        <w:jc w:val="both"/>
        <w:rPr>
          <w:rStyle w:val="Kiemels2"/>
          <w:rFonts w:ascii="Times New Roman" w:hAnsi="Times New Roman" w:cs="Times New Roman"/>
          <w:sz w:val="28"/>
          <w:szCs w:val="28"/>
        </w:rPr>
      </w:pPr>
    </w:p>
    <w:p w:rsidR="00821040" w:rsidRPr="00821040" w:rsidRDefault="00821040" w:rsidP="00821040">
      <w:pPr>
        <w:pStyle w:val="Nincstrkz"/>
        <w:spacing w:line="276" w:lineRule="auto"/>
        <w:jc w:val="both"/>
        <w:rPr>
          <w:rStyle w:val="Kiemels2"/>
          <w:rFonts w:ascii="Times New Roman" w:hAnsi="Times New Roman" w:cs="Times New Roman"/>
          <w:sz w:val="28"/>
          <w:szCs w:val="28"/>
        </w:rPr>
      </w:pPr>
      <w:r w:rsidRPr="00821040">
        <w:rPr>
          <w:rStyle w:val="Kiemels2"/>
          <w:rFonts w:ascii="Times New Roman" w:hAnsi="Times New Roman" w:cs="Times New Roman"/>
          <w:sz w:val="28"/>
          <w:szCs w:val="28"/>
        </w:rPr>
        <w:t xml:space="preserve">Felhívás a parlagfű irtásáról! </w:t>
      </w:r>
    </w:p>
    <w:p w:rsidR="00821040" w:rsidRDefault="00821040" w:rsidP="00821040">
      <w:pPr>
        <w:pStyle w:val="Nincstrkz"/>
        <w:spacing w:line="276" w:lineRule="auto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</w:p>
    <w:p w:rsidR="00582410" w:rsidRDefault="0058241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 xml:space="preserve">Különösen kiemelt gondot kell fordítani ebben a nyári időszakban a parlagfű </w:t>
      </w:r>
      <w:r w:rsidR="00821040" w:rsidRPr="00582410">
        <w:rPr>
          <w:rFonts w:ascii="Times New Roman" w:hAnsi="Times New Roman" w:cs="Times New Roman"/>
          <w:sz w:val="24"/>
          <w:szCs w:val="24"/>
        </w:rPr>
        <w:t>irtására</w:t>
      </w:r>
      <w:r w:rsidRPr="00582410">
        <w:rPr>
          <w:rFonts w:ascii="Times New Roman" w:hAnsi="Times New Roman" w:cs="Times New Roman"/>
          <w:sz w:val="24"/>
          <w:szCs w:val="24"/>
        </w:rPr>
        <w:t xml:space="preserve">. </w:t>
      </w:r>
      <w:r w:rsidR="00527FFB" w:rsidRPr="00582410">
        <w:rPr>
          <w:rFonts w:ascii="Times New Roman" w:hAnsi="Times New Roman" w:cs="Times New Roman"/>
          <w:sz w:val="24"/>
          <w:szCs w:val="24"/>
        </w:rPr>
        <w:t xml:space="preserve">A parlagfű az egyik legerősebben allergén gyomnövényünk. </w:t>
      </w:r>
      <w:r w:rsidR="00CE26F1" w:rsidRPr="00CE26F1">
        <w:rPr>
          <w:rFonts w:ascii="Times New Roman" w:hAnsi="Times New Roman" w:cs="Times New Roman"/>
          <w:sz w:val="24"/>
          <w:szCs w:val="24"/>
        </w:rPr>
        <w:t xml:space="preserve">A növényt mindenképpen még a virágzása előtt el kell pusztítani, hogy ne szórhasson virágport és ne érlelhessen termést. </w:t>
      </w:r>
    </w:p>
    <w:p w:rsidR="00CE26F1" w:rsidRDefault="00CE26F1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B60" w:rsidRPr="00821040" w:rsidRDefault="006F6B6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 xml:space="preserve">Az élelmiszerláncról és hatósági felügyeletéről szóló 2008. évi XLVI. törvény. (továbbiakban: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 xml:space="preserve">.) 17. § (4) bekezdése kimondja: </w:t>
      </w:r>
      <w:r w:rsidRPr="00582410">
        <w:rPr>
          <w:rStyle w:val="Kiemels"/>
          <w:rFonts w:ascii="Times New Roman" w:hAnsi="Times New Roman" w:cs="Times New Roman"/>
          <w:sz w:val="24"/>
          <w:szCs w:val="24"/>
        </w:rPr>
        <w:t>„</w:t>
      </w:r>
      <w:r w:rsidR="00CE26F1" w:rsidRPr="00821040">
        <w:rPr>
          <w:rStyle w:val="Kiemels"/>
          <w:rFonts w:ascii="Times New Roman" w:hAnsi="Times New Roman" w:cs="Times New Roman"/>
          <w:sz w:val="24"/>
          <w:szCs w:val="24"/>
        </w:rPr>
        <w:t>A földhasználó köteles az ingatlanon a parlagfű virágbimbójának kialakulását megakadályozni, és ezt követően ezt az állapotot a vegetációs időszak végéig folyamatosan fenntartani.</w:t>
      </w:r>
      <w:r w:rsidRPr="00821040">
        <w:rPr>
          <w:rStyle w:val="Kiemels"/>
          <w:rFonts w:ascii="Times New Roman" w:hAnsi="Times New Roman" w:cs="Times New Roman"/>
          <w:sz w:val="24"/>
          <w:szCs w:val="24"/>
        </w:rPr>
        <w:t>”.</w:t>
      </w:r>
      <w:r w:rsidRPr="00821040">
        <w:rPr>
          <w:rFonts w:ascii="Times New Roman" w:hAnsi="Times New Roman" w:cs="Times New Roman"/>
          <w:sz w:val="24"/>
          <w:szCs w:val="24"/>
        </w:rPr>
        <w:t xml:space="preserve"> A június 30-ai időpont a legvégső időpont, ameddig meg kell akadályozni a parlagfű virágbimbója </w:t>
      </w:r>
      <w:bookmarkStart w:id="0" w:name="_GoBack"/>
      <w:bookmarkEnd w:id="0"/>
      <w:r w:rsidRPr="00821040">
        <w:rPr>
          <w:rFonts w:ascii="Times New Roman" w:hAnsi="Times New Roman" w:cs="Times New Roman"/>
          <w:sz w:val="24"/>
          <w:szCs w:val="24"/>
        </w:rPr>
        <w:t>kialakulását.</w:t>
      </w:r>
    </w:p>
    <w:p w:rsidR="002811D0" w:rsidRDefault="002811D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1D0" w:rsidRPr="002811D0" w:rsidRDefault="002811D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2811D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2811D0">
        <w:rPr>
          <w:rFonts w:ascii="Times New Roman" w:hAnsi="Times New Roman" w:cs="Times New Roman"/>
          <w:sz w:val="24"/>
          <w:szCs w:val="24"/>
        </w:rPr>
        <w:t xml:space="preserve">. 50. § (4) bekezdés alapján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811D0">
        <w:rPr>
          <w:rFonts w:ascii="Times New Roman" w:hAnsi="Times New Roman" w:cs="Times New Roman"/>
          <w:sz w:val="24"/>
          <w:szCs w:val="24"/>
        </w:rPr>
        <w:t>arlagfű elleni közérdekű védekezést kell elrendelni, ha a földhasználó a parlagfű elleni védekezési kötelezettségének nem tesz eleget. A közér</w:t>
      </w:r>
      <w:r>
        <w:rPr>
          <w:rFonts w:ascii="Times New Roman" w:hAnsi="Times New Roman" w:cs="Times New Roman"/>
          <w:sz w:val="24"/>
          <w:szCs w:val="24"/>
        </w:rPr>
        <w:t>dekű védekezést külterületen a</w:t>
      </w:r>
      <w:r w:rsidRPr="002811D0">
        <w:t xml:space="preserve"> </w:t>
      </w:r>
      <w:r w:rsidRPr="002811D0">
        <w:rPr>
          <w:rFonts w:ascii="Times New Roman" w:hAnsi="Times New Roman" w:cs="Times New Roman"/>
          <w:sz w:val="24"/>
          <w:szCs w:val="24"/>
        </w:rPr>
        <w:t>megyei Kormányhivatalok Növény- és Talajvédelmi Igazgatóságai (továbbiakban: NTI)</w:t>
      </w:r>
      <w:r w:rsidRPr="002811D0">
        <w:rPr>
          <w:rFonts w:ascii="Times New Roman" w:hAnsi="Times New Roman" w:cs="Times New Roman"/>
          <w:sz w:val="24"/>
          <w:szCs w:val="24"/>
        </w:rPr>
        <w:t>, belterületen a je</w:t>
      </w:r>
      <w:r>
        <w:rPr>
          <w:rFonts w:ascii="Times New Roman" w:hAnsi="Times New Roman" w:cs="Times New Roman"/>
          <w:sz w:val="24"/>
          <w:szCs w:val="24"/>
        </w:rPr>
        <w:t>gyző rendeli el.</w:t>
      </w:r>
    </w:p>
    <w:p w:rsidR="002811D0" w:rsidRDefault="002811D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0">
        <w:rPr>
          <w:rFonts w:ascii="Times New Roman" w:hAnsi="Times New Roman" w:cs="Times New Roman"/>
          <w:b/>
          <w:sz w:val="24"/>
          <w:szCs w:val="24"/>
        </w:rPr>
        <w:t xml:space="preserve">A helyszíni ellenőrzésről a földhasználót előzetesen </w:t>
      </w:r>
      <w:r w:rsidRPr="002811D0">
        <w:rPr>
          <w:rFonts w:ascii="Times New Roman" w:hAnsi="Times New Roman" w:cs="Times New Roman"/>
          <w:b/>
          <w:sz w:val="24"/>
          <w:szCs w:val="24"/>
          <w:u w:val="single"/>
        </w:rPr>
        <w:t>nem kell értesíteni.</w:t>
      </w:r>
      <w:r w:rsidRPr="002811D0">
        <w:rPr>
          <w:rFonts w:ascii="Times New Roman" w:hAnsi="Times New Roman" w:cs="Times New Roman"/>
          <w:sz w:val="24"/>
          <w:szCs w:val="24"/>
        </w:rPr>
        <w:t xml:space="preserve"> A parlagfüves területek ellenőrzését a vegetációs időszak befejezéséig külterületen a földhivatalok, belterületen a helyi önkormányzat jegyzője </w:t>
      </w:r>
      <w:r>
        <w:rPr>
          <w:rFonts w:ascii="Times New Roman" w:hAnsi="Times New Roman" w:cs="Times New Roman"/>
          <w:sz w:val="24"/>
          <w:szCs w:val="24"/>
        </w:rPr>
        <w:t xml:space="preserve">és az NTI </w:t>
      </w:r>
      <w:r w:rsidRPr="002811D0">
        <w:rPr>
          <w:rFonts w:ascii="Times New Roman" w:hAnsi="Times New Roman" w:cs="Times New Roman"/>
          <w:sz w:val="24"/>
          <w:szCs w:val="24"/>
        </w:rPr>
        <w:t>ellenőrzik.</w:t>
      </w:r>
    </w:p>
    <w:p w:rsidR="006F6B60" w:rsidRPr="00582410" w:rsidRDefault="00527FFB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 xml:space="preserve">A helyszínen felvett jegyzőkönyv szolgál alapjául a növényvédelmi bírság kiszabásához. </w:t>
      </w:r>
    </w:p>
    <w:p w:rsidR="00821040" w:rsidRDefault="006F6B6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 xml:space="preserve">. 60. § (1) bekezdés c) pontja alapján növényvédelmi bírságot kell kiszabni azzal szemben, aki a parlagfű elleni védekezési kötelezettségét elmulasztja. </w:t>
      </w:r>
    </w:p>
    <w:p w:rsidR="00527FFB" w:rsidRPr="00821040" w:rsidRDefault="00527FFB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040">
        <w:rPr>
          <w:rFonts w:ascii="Times New Roman" w:hAnsi="Times New Roman" w:cs="Times New Roman"/>
          <w:b/>
          <w:sz w:val="24"/>
          <w:szCs w:val="24"/>
        </w:rPr>
        <w:t>A növényvédelmi bírság alapja a parlagfűvel fertőzött terület nagysága. A bírság mértéke belterületen igen magas, 15.000 Ft-tól 5.000.000 Ft-ig terjed.</w:t>
      </w:r>
    </w:p>
    <w:p w:rsidR="00821040" w:rsidRDefault="0082104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040" w:rsidRDefault="0082104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0">
        <w:rPr>
          <w:rFonts w:ascii="Times New Roman" w:hAnsi="Times New Roman" w:cs="Times New Roman"/>
          <w:sz w:val="24"/>
          <w:szCs w:val="24"/>
        </w:rPr>
        <w:t>A leírtak alapján kérjük valamennyi ingatlan használóját, illetve tulajdonosát, hogy aki eddig nem tett eleget a törvényi kötelezettségeinek, az a védekezési munkálatokat önként, haladéktalanul végezze el! Ezáltal Önök is hozzájárulnak a parlagfű elleni védekezési feladatok eredményes elvégzéséhez, és a parlagfű által okozott gazdasági és egészségügyi károk csökkentéséhez.</w:t>
      </w:r>
    </w:p>
    <w:p w:rsidR="00821040" w:rsidRDefault="0082104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040" w:rsidRDefault="0082104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040" w:rsidRDefault="0082104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040" w:rsidRPr="00821040" w:rsidRDefault="0082104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0">
        <w:rPr>
          <w:rFonts w:ascii="Times New Roman" w:hAnsi="Times New Roman" w:cs="Times New Roman"/>
          <w:sz w:val="24"/>
          <w:szCs w:val="24"/>
        </w:rPr>
        <w:t>Matyi Andrásné</w:t>
      </w:r>
    </w:p>
    <w:p w:rsidR="00821040" w:rsidRPr="00821040" w:rsidRDefault="00821040" w:rsidP="0082104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4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21040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1E4AF4" w:rsidRPr="00582410" w:rsidRDefault="001E4AF4" w:rsidP="0058241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82410" w:rsidRPr="00582410" w:rsidRDefault="0058241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582410" w:rsidRPr="00582410" w:rsidSect="006F6B6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F4"/>
    <w:rsid w:val="000A1CFC"/>
    <w:rsid w:val="001E4AF4"/>
    <w:rsid w:val="002811D0"/>
    <w:rsid w:val="00314354"/>
    <w:rsid w:val="00527FFB"/>
    <w:rsid w:val="00582410"/>
    <w:rsid w:val="006B2D20"/>
    <w:rsid w:val="006F6B60"/>
    <w:rsid w:val="00821040"/>
    <w:rsid w:val="00C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80584-1A69-4878-9232-A9FC47E7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4AF4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1E4AF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2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527FFB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Hivatal4</cp:lastModifiedBy>
  <cp:revision>3</cp:revision>
  <cp:lastPrinted>2022-07-05T07:59:00Z</cp:lastPrinted>
  <dcterms:created xsi:type="dcterms:W3CDTF">2021-06-09T11:24:00Z</dcterms:created>
  <dcterms:modified xsi:type="dcterms:W3CDTF">2022-07-05T07:59:00Z</dcterms:modified>
</cp:coreProperties>
</file>