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769" w:rsidRDefault="00A54769">
      <w:pPr>
        <w:pStyle w:val="Standard"/>
        <w:jc w:val="center"/>
      </w:pPr>
    </w:p>
    <w:p w:rsidR="00A54769" w:rsidRPr="00E54A78" w:rsidRDefault="00584996">
      <w:pPr>
        <w:pStyle w:val="Standard"/>
        <w:jc w:val="center"/>
        <w:rPr>
          <w:rFonts w:ascii="Times New Roman" w:hAnsi="Times New Roman" w:cs="Times New Roman"/>
          <w:b/>
          <w:bCs/>
        </w:rPr>
      </w:pPr>
      <w:r w:rsidRPr="00E54A78">
        <w:rPr>
          <w:rFonts w:ascii="Times New Roman" w:hAnsi="Times New Roman" w:cs="Times New Roman"/>
          <w:b/>
          <w:bCs/>
        </w:rPr>
        <w:t xml:space="preserve">A </w:t>
      </w:r>
      <w:r w:rsidR="004538F2">
        <w:rPr>
          <w:rFonts w:ascii="Times New Roman" w:hAnsi="Times New Roman" w:cs="Times New Roman"/>
          <w:b/>
          <w:bCs/>
        </w:rPr>
        <w:t>NYÍRKARÁSZI</w:t>
      </w:r>
      <w:r w:rsidRPr="00E54A78">
        <w:rPr>
          <w:rFonts w:ascii="Times New Roman" w:hAnsi="Times New Roman" w:cs="Times New Roman"/>
          <w:b/>
          <w:bCs/>
        </w:rPr>
        <w:t xml:space="preserve"> POLGÁRMESTERI HIVATAL</w:t>
      </w:r>
    </w:p>
    <w:p w:rsidR="00A54769" w:rsidRPr="00E54A78" w:rsidRDefault="00584996">
      <w:pPr>
        <w:pStyle w:val="Standard"/>
        <w:jc w:val="center"/>
        <w:rPr>
          <w:rFonts w:ascii="Times New Roman" w:hAnsi="Times New Roman" w:cs="Times New Roman"/>
          <w:b/>
          <w:bCs/>
        </w:rPr>
      </w:pPr>
      <w:r w:rsidRPr="00E54A78">
        <w:rPr>
          <w:rFonts w:ascii="Times New Roman" w:hAnsi="Times New Roman" w:cs="Times New Roman"/>
          <w:b/>
          <w:bCs/>
        </w:rPr>
        <w:t>ADATKEZELÉSI TÁJÉKOZTATÓJA</w:t>
      </w:r>
    </w:p>
    <w:p w:rsidR="00A54769" w:rsidRPr="00E54A78" w:rsidRDefault="00A54769">
      <w:pPr>
        <w:pStyle w:val="Standard"/>
        <w:jc w:val="center"/>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 xml:space="preserve">Az </w:t>
      </w:r>
      <w:r w:rsidR="004538F2">
        <w:rPr>
          <w:rFonts w:ascii="Times New Roman" w:hAnsi="Times New Roman" w:cs="Times New Roman"/>
        </w:rPr>
        <w:t>Nyírkarász</w:t>
      </w:r>
      <w:r w:rsidRPr="00E54A78">
        <w:rPr>
          <w:rFonts w:ascii="Times New Roman" w:hAnsi="Times New Roman" w:cs="Times New Roman"/>
        </w:rPr>
        <w:t>i Polgármesteri Hivatal</w:t>
      </w:r>
      <w:r w:rsidR="00A846F9">
        <w:rPr>
          <w:rFonts w:ascii="Times New Roman" w:hAnsi="Times New Roman" w:cs="Times New Roman"/>
        </w:rPr>
        <w:t>,</w:t>
      </w:r>
      <w:r w:rsidRPr="00E54A78">
        <w:rPr>
          <w:rFonts w:ascii="Times New Roman" w:hAnsi="Times New Roman" w:cs="Times New Roman"/>
        </w:rPr>
        <w:t xml:space="preserve"> mint Adatkezelő kiemelt jelentőséget tulajdonít a személyes adatok védelmének, és minden körülmények között biztosítja ennek érvényesülését. A </w:t>
      </w:r>
      <w:r w:rsidR="004538F2">
        <w:rPr>
          <w:rFonts w:ascii="Times New Roman" w:hAnsi="Times New Roman" w:cs="Times New Roman"/>
        </w:rPr>
        <w:t>Nyírkarász</w:t>
      </w:r>
      <w:r w:rsidRPr="00E54A78">
        <w:rPr>
          <w:rFonts w:ascii="Times New Roman" w:hAnsi="Times New Roman" w:cs="Times New Roman"/>
        </w:rPr>
        <w:t>i Polgármesteri Hivatal eleget tesz a személyes adatok védelmét szabályozó jogszabályi előírásoknak, különös tekintettel az Európai Parlament és a Tanács (EU) 2016/679 Rendelet, valamint az információs önrendelkezési jogról és az információszabadságról szóló 2011. évi CXII. törvény előírásaira.</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 xml:space="preserve">A </w:t>
      </w:r>
      <w:r w:rsidR="004538F2">
        <w:rPr>
          <w:rFonts w:ascii="Times New Roman" w:hAnsi="Times New Roman" w:cs="Times New Roman"/>
        </w:rPr>
        <w:t>Nyírkarász</w:t>
      </w:r>
      <w:r w:rsidRPr="00E54A78">
        <w:rPr>
          <w:rFonts w:ascii="Times New Roman" w:hAnsi="Times New Roman" w:cs="Times New Roman"/>
        </w:rPr>
        <w:t>i Polgármesteri Hivatal a személyes adatokat bizalmasan, a hatályos jogszabályoknak megfelelően kezeli, gondoskodik azok integritásáról és biztonságáról, megteszi a szükséges technikai és szervezési intézkedéseket, valamint kialakítja a célok eléréséhez szükséges belső eljárási szabályokat.</w:t>
      </w:r>
    </w:p>
    <w:p w:rsidR="00A54769" w:rsidRPr="00E54A78" w:rsidRDefault="00A54769">
      <w:pPr>
        <w:pStyle w:val="Standard"/>
        <w:rPr>
          <w:rFonts w:ascii="Times New Roman" w:hAnsi="Times New Roman" w:cs="Times New Roman"/>
        </w:rPr>
      </w:pPr>
    </w:p>
    <w:p w:rsidR="00E34A69" w:rsidRPr="00E54A78" w:rsidRDefault="00E34A69">
      <w:pPr>
        <w:pStyle w:val="Standard"/>
        <w:rPr>
          <w:rFonts w:ascii="Times New Roman" w:hAnsi="Times New Roman" w:cs="Times New Roman"/>
        </w:rPr>
      </w:pPr>
    </w:p>
    <w:p w:rsidR="00A54769" w:rsidRPr="00E54A78" w:rsidRDefault="00584996">
      <w:pPr>
        <w:pStyle w:val="Standard"/>
        <w:jc w:val="center"/>
        <w:rPr>
          <w:rFonts w:ascii="Times New Roman" w:hAnsi="Times New Roman" w:cs="Times New Roman"/>
        </w:rPr>
      </w:pPr>
      <w:r w:rsidRPr="00E54A78">
        <w:rPr>
          <w:rFonts w:ascii="Times New Roman" w:hAnsi="Times New Roman" w:cs="Times New Roman"/>
          <w:b/>
          <w:bCs/>
        </w:rPr>
        <w:t>1. A Tájékoztató célja, hatálya</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1.1  Előzmények</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2018. május 25. napján lépett hatályba és ettől az időponttól kezdve kötelezően alkalmazandó 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w:t>
      </w:r>
      <w:r w:rsidR="00E34A69" w:rsidRPr="00E54A78">
        <w:rPr>
          <w:rFonts w:ascii="Times New Roman" w:hAnsi="Times New Roman" w:cs="Times New Roman"/>
        </w:rPr>
        <w:t xml:space="preserve"> </w:t>
      </w:r>
      <w:r w:rsidRPr="00E54A78">
        <w:rPr>
          <w:rFonts w:ascii="Times New Roman" w:hAnsi="Times New Roman" w:cs="Times New Roman"/>
        </w:rPr>
        <w:t xml:space="preserve">- General Data </w:t>
      </w:r>
      <w:proofErr w:type="spellStart"/>
      <w:r w:rsidRPr="00E54A78">
        <w:rPr>
          <w:rFonts w:ascii="Times New Roman" w:hAnsi="Times New Roman" w:cs="Times New Roman"/>
        </w:rPr>
        <w:t>Protect</w:t>
      </w:r>
      <w:proofErr w:type="spellEnd"/>
      <w:r w:rsidRPr="00E54A78">
        <w:rPr>
          <w:rFonts w:ascii="Times New Roman" w:hAnsi="Times New Roman" w:cs="Times New Roman"/>
        </w:rPr>
        <w:t xml:space="preserve"> </w:t>
      </w:r>
      <w:proofErr w:type="spellStart"/>
      <w:r w:rsidRPr="00E54A78">
        <w:rPr>
          <w:rFonts w:ascii="Times New Roman" w:hAnsi="Times New Roman" w:cs="Times New Roman"/>
        </w:rPr>
        <w:t>Regulation</w:t>
      </w:r>
      <w:proofErr w:type="spellEnd"/>
      <w:r w:rsidR="00E34A69" w:rsidRPr="00E54A78">
        <w:rPr>
          <w:rFonts w:ascii="Times New Roman" w:hAnsi="Times New Roman" w:cs="Times New Roman"/>
        </w:rPr>
        <w:t xml:space="preserve">; </w:t>
      </w:r>
      <w:r w:rsidRPr="00E54A78">
        <w:rPr>
          <w:rFonts w:ascii="Times New Roman" w:hAnsi="Times New Roman" w:cs="Times New Roman"/>
        </w:rPr>
        <w:t>a továbbiakban</w:t>
      </w:r>
      <w:r w:rsidR="00E34A69" w:rsidRPr="00E54A78">
        <w:rPr>
          <w:rFonts w:ascii="Times New Roman" w:hAnsi="Times New Roman" w:cs="Times New Roman"/>
        </w:rPr>
        <w:t>:</w:t>
      </w:r>
      <w:r w:rsidRPr="00E54A78">
        <w:rPr>
          <w:rFonts w:ascii="Times New Roman" w:hAnsi="Times New Roman" w:cs="Times New Roman"/>
        </w:rPr>
        <w:t xml:space="preserve"> GDPR vagy Rendelet). A jelen Tájékoztató a Rendeletben meghatározott, az Adatkezelőkre előírt, a személyes adatok kezelésére vonatkozó tájékoztatási kötelezettségnek való megfelelés részeként került megalkotásra.</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 xml:space="preserve">A </w:t>
      </w:r>
      <w:r w:rsidR="004538F2">
        <w:rPr>
          <w:rFonts w:ascii="Times New Roman" w:hAnsi="Times New Roman" w:cs="Times New Roman"/>
        </w:rPr>
        <w:t>Nyírkarász</w:t>
      </w:r>
      <w:r w:rsidRPr="00E54A78">
        <w:rPr>
          <w:rFonts w:ascii="Times New Roman" w:hAnsi="Times New Roman" w:cs="Times New Roman"/>
        </w:rPr>
        <w:t>i Polgármesteri Hivatal (a továbbiakban</w:t>
      </w:r>
      <w:r w:rsidR="00E34A69" w:rsidRPr="00E54A78">
        <w:rPr>
          <w:rFonts w:ascii="Times New Roman" w:hAnsi="Times New Roman" w:cs="Times New Roman"/>
        </w:rPr>
        <w:t xml:space="preserve">: </w:t>
      </w:r>
      <w:r w:rsidRPr="00E54A78">
        <w:rPr>
          <w:rFonts w:ascii="Times New Roman" w:hAnsi="Times New Roman" w:cs="Times New Roman"/>
        </w:rPr>
        <w:t>Adatkezelő) a Rendelet értelmében adatkezelőnek minősül, a Rendelet szabályozása az Adatkezelő által kezelt személyes adatok vonatkozásában is alkalmazandó.</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b/>
          <w:bCs/>
        </w:rPr>
      </w:pPr>
      <w:r w:rsidRPr="00E54A78">
        <w:rPr>
          <w:rFonts w:ascii="Times New Roman" w:hAnsi="Times New Roman" w:cs="Times New Roman"/>
          <w:b/>
          <w:bCs/>
        </w:rPr>
        <w:t>1.2  A Tájékoztató célja</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Jelen Tájékoztató célja, hogy az Adatkezelő ügyfelei, alkalmazottai, leendő ügyfelei és leendő alkalmazottai számára átláthatóvá tegye az általa elektronikus és nem elektronikus úton nyújtott szolgáltatások igénybe vétele során követett adatkezelési eljárásokat, a természetes személyek személyes és más adataik kezelésével összefüggő védelméhez kapcsolódó elvek és szabályok a természetes személyek állampolgárságától és lakóhelyétől függetlenül érvényesüljenek.</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 alapvető célja, hogy minden esetben tiszteletben tartsa e természetes személyek alapvető jogait és szabadságait, különösen, ami a személyes adataik védelméhez való jogukat illeti.</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1.3  Az Adatkezelő adatai</w:t>
      </w:r>
    </w:p>
    <w:p w:rsidR="00A54769" w:rsidRPr="00E54A78" w:rsidRDefault="00A54769">
      <w:pPr>
        <w:pStyle w:val="Standard"/>
        <w:rPr>
          <w:rFonts w:ascii="Times New Roman" w:hAnsi="Times New Roman" w:cs="Times New Roman"/>
          <w:b/>
          <w:bCs/>
        </w:rPr>
      </w:pPr>
    </w:p>
    <w:p w:rsidR="00A54769" w:rsidRPr="004538F2" w:rsidRDefault="00584996">
      <w:pPr>
        <w:pStyle w:val="Standard"/>
        <w:rPr>
          <w:rFonts w:ascii="Times New Roman" w:hAnsi="Times New Roman" w:cs="Times New Roman"/>
        </w:rPr>
      </w:pPr>
      <w:r w:rsidRPr="00E54A78">
        <w:rPr>
          <w:rFonts w:ascii="Times New Roman" w:hAnsi="Times New Roman" w:cs="Times New Roman"/>
        </w:rPr>
        <w:t xml:space="preserve">Szervezet </w:t>
      </w:r>
      <w:r w:rsidRPr="004538F2">
        <w:rPr>
          <w:rFonts w:ascii="Times New Roman" w:hAnsi="Times New Roman" w:cs="Times New Roman"/>
        </w:rPr>
        <w:t xml:space="preserve">neve: </w:t>
      </w:r>
      <w:r w:rsidR="004538F2" w:rsidRPr="004538F2">
        <w:rPr>
          <w:rFonts w:ascii="Times New Roman" w:hAnsi="Times New Roman" w:cs="Times New Roman"/>
        </w:rPr>
        <w:t>Nyírkarász</w:t>
      </w:r>
      <w:r w:rsidRPr="004538F2">
        <w:rPr>
          <w:rFonts w:ascii="Times New Roman" w:hAnsi="Times New Roman" w:cs="Times New Roman"/>
        </w:rPr>
        <w:t>i Polgármesteri Hivatal</w:t>
      </w:r>
    </w:p>
    <w:p w:rsidR="004538F2" w:rsidRPr="004538F2" w:rsidRDefault="00584996">
      <w:pPr>
        <w:pStyle w:val="Standard"/>
        <w:rPr>
          <w:rFonts w:ascii="Times New Roman" w:hAnsi="Times New Roman" w:cs="Times New Roman"/>
        </w:rPr>
      </w:pPr>
      <w:r w:rsidRPr="004538F2">
        <w:rPr>
          <w:rFonts w:ascii="Times New Roman" w:hAnsi="Times New Roman" w:cs="Times New Roman"/>
        </w:rPr>
        <w:t xml:space="preserve">Szervezet székhelye: </w:t>
      </w:r>
      <w:r w:rsidR="004538F2" w:rsidRPr="004538F2">
        <w:rPr>
          <w:rFonts w:ascii="Times New Roman" w:hAnsi="Times New Roman" w:cs="Times New Roman"/>
        </w:rPr>
        <w:t>4544 Nyírkarász, Fő út 21.</w:t>
      </w:r>
    </w:p>
    <w:p w:rsidR="00A54769" w:rsidRPr="004538F2" w:rsidRDefault="00584996">
      <w:pPr>
        <w:pStyle w:val="Standard"/>
        <w:rPr>
          <w:rFonts w:ascii="Times New Roman" w:hAnsi="Times New Roman" w:cs="Times New Roman"/>
        </w:rPr>
      </w:pPr>
      <w:r w:rsidRPr="004538F2">
        <w:rPr>
          <w:rFonts w:ascii="Times New Roman" w:hAnsi="Times New Roman" w:cs="Times New Roman"/>
        </w:rPr>
        <w:t xml:space="preserve">Szervezet adószáma: </w:t>
      </w:r>
      <w:r w:rsidR="004538F2" w:rsidRPr="004538F2">
        <w:rPr>
          <w:rFonts w:ascii="Times New Roman" w:hAnsi="Times New Roman" w:cs="Times New Roman"/>
        </w:rPr>
        <w:t>15403856-2-15</w:t>
      </w:r>
    </w:p>
    <w:p w:rsidR="00A54769" w:rsidRPr="004538F2" w:rsidRDefault="00584996">
      <w:pPr>
        <w:pStyle w:val="Standard"/>
        <w:rPr>
          <w:rFonts w:ascii="Times New Roman" w:hAnsi="Times New Roman" w:cs="Times New Roman"/>
        </w:rPr>
      </w:pPr>
      <w:r w:rsidRPr="004538F2">
        <w:rPr>
          <w:rFonts w:ascii="Times New Roman" w:hAnsi="Times New Roman" w:cs="Times New Roman"/>
        </w:rPr>
        <w:t xml:space="preserve">Szervezet vezetője: </w:t>
      </w:r>
      <w:r w:rsidR="004538F2">
        <w:rPr>
          <w:rFonts w:ascii="Times New Roman" w:hAnsi="Times New Roman" w:cs="Times New Roman"/>
        </w:rPr>
        <w:t xml:space="preserve">Matyi Andrásné </w:t>
      </w:r>
      <w:r w:rsidRPr="004538F2">
        <w:rPr>
          <w:rFonts w:ascii="Times New Roman" w:hAnsi="Times New Roman" w:cs="Times New Roman"/>
        </w:rPr>
        <w:t>jegyző</w:t>
      </w:r>
    </w:p>
    <w:p w:rsidR="00A54769" w:rsidRPr="00E54A78" w:rsidRDefault="00584996">
      <w:pPr>
        <w:pStyle w:val="Standard"/>
        <w:rPr>
          <w:rFonts w:ascii="Times New Roman" w:hAnsi="Times New Roman" w:cs="Times New Roman"/>
        </w:rPr>
      </w:pPr>
      <w:r w:rsidRPr="004538F2">
        <w:rPr>
          <w:rFonts w:ascii="Times New Roman" w:hAnsi="Times New Roman" w:cs="Times New Roman"/>
        </w:rPr>
        <w:t>Szervezet fő tevékenysége: Közhatalmi-, és közfeladat</w:t>
      </w:r>
      <w:r w:rsidRPr="00E54A78">
        <w:rPr>
          <w:rFonts w:ascii="Times New Roman" w:hAnsi="Times New Roman" w:cs="Times New Roman"/>
        </w:rPr>
        <w:t xml:space="preserve"> ellátása</w:t>
      </w:r>
    </w:p>
    <w:p w:rsidR="00E34A69" w:rsidRPr="00E54A78" w:rsidRDefault="00E34A69">
      <w:pPr>
        <w:pStyle w:val="Standard"/>
        <w:rPr>
          <w:rFonts w:ascii="Times New Roman" w:hAnsi="Times New Roman" w:cs="Times New Roman"/>
          <w:b/>
          <w:bCs/>
        </w:rPr>
      </w:pPr>
    </w:p>
    <w:p w:rsidR="00A54769" w:rsidRPr="00E54A78" w:rsidRDefault="00584996">
      <w:pPr>
        <w:pStyle w:val="Standard"/>
        <w:rPr>
          <w:rFonts w:ascii="Times New Roman" w:hAnsi="Times New Roman" w:cs="Times New Roman"/>
        </w:rPr>
      </w:pPr>
      <w:r w:rsidRPr="00E54A78">
        <w:rPr>
          <w:rFonts w:ascii="Times New Roman" w:hAnsi="Times New Roman" w:cs="Times New Roman"/>
          <w:b/>
          <w:bCs/>
        </w:rPr>
        <w:lastRenderedPageBreak/>
        <w:t>1.4 Vonatkozó fontosabb jogszabályok</w:t>
      </w:r>
    </w:p>
    <w:p w:rsidR="00A54769" w:rsidRPr="00E54A78" w:rsidRDefault="00584996" w:rsidP="00E34A69">
      <w:pPr>
        <w:pStyle w:val="Standard"/>
        <w:numPr>
          <w:ilvl w:val="0"/>
          <w:numId w:val="3"/>
        </w:numPr>
        <w:jc w:val="both"/>
        <w:rPr>
          <w:rFonts w:ascii="Times New Roman" w:hAnsi="Times New Roman" w:cs="Times New Roman"/>
        </w:rPr>
      </w:pPr>
      <w:r w:rsidRPr="00E54A78">
        <w:rPr>
          <w:rFonts w:ascii="Times New Roman" w:hAnsi="Times New Roman" w:cs="Times New Roman"/>
        </w:rPr>
        <w:t>az információs önrendelkezési jogról és az információszabadságról szóló 2011. évi CXII. törvény („</w:t>
      </w:r>
      <w:proofErr w:type="spellStart"/>
      <w:r w:rsidRPr="00E54A78">
        <w:rPr>
          <w:rFonts w:ascii="Times New Roman" w:hAnsi="Times New Roman" w:cs="Times New Roman"/>
        </w:rPr>
        <w:t>Infotv</w:t>
      </w:r>
      <w:proofErr w:type="spellEnd"/>
      <w:r w:rsidRPr="00E54A78">
        <w:rPr>
          <w:rFonts w:ascii="Times New Roman" w:hAnsi="Times New Roman" w:cs="Times New Roman"/>
        </w:rPr>
        <w:t>.”),</w:t>
      </w:r>
    </w:p>
    <w:p w:rsidR="00A54769" w:rsidRPr="00E54A78" w:rsidRDefault="00584996" w:rsidP="00E34A69">
      <w:pPr>
        <w:pStyle w:val="Standard"/>
        <w:numPr>
          <w:ilvl w:val="0"/>
          <w:numId w:val="3"/>
        </w:numPr>
        <w:jc w:val="both"/>
        <w:rPr>
          <w:rFonts w:ascii="Times New Roman" w:hAnsi="Times New Roman" w:cs="Times New Roman"/>
        </w:rPr>
      </w:pPr>
      <w:r w:rsidRPr="00E54A78">
        <w:rPr>
          <w:rFonts w:ascii="Times New Roman" w:hAnsi="Times New Roman" w:cs="Times New Roman"/>
        </w:rPr>
        <w:t>a Polgári Törvénykönyvről szóló 2013. évi V. törvény („Ptk.”)</w:t>
      </w:r>
    </w:p>
    <w:p w:rsidR="00A54769" w:rsidRPr="00E54A78" w:rsidRDefault="00A54769">
      <w:pPr>
        <w:pStyle w:val="Standard"/>
        <w:jc w:val="both"/>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1.5 A Tájékoztató hatálya</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Jelen Tájékoztató hatálya a www.</w:t>
      </w:r>
      <w:r w:rsidR="004538F2">
        <w:rPr>
          <w:rFonts w:ascii="Times New Roman" w:hAnsi="Times New Roman" w:cs="Times New Roman"/>
        </w:rPr>
        <w:t>nyirkarasz</w:t>
      </w:r>
      <w:r w:rsidRPr="00E54A78">
        <w:rPr>
          <w:rFonts w:ascii="Times New Roman" w:hAnsi="Times New Roman" w:cs="Times New Roman"/>
        </w:rPr>
        <w:t>.hu honlaphoz (a továbbiakban</w:t>
      </w:r>
      <w:r w:rsidR="00E34A69" w:rsidRPr="00E54A78">
        <w:rPr>
          <w:rFonts w:ascii="Times New Roman" w:hAnsi="Times New Roman" w:cs="Times New Roman"/>
        </w:rPr>
        <w:t>:</w:t>
      </w:r>
      <w:r w:rsidRPr="00E54A78">
        <w:rPr>
          <w:rFonts w:ascii="Times New Roman" w:hAnsi="Times New Roman" w:cs="Times New Roman"/>
        </w:rPr>
        <w:t xml:space="preserve"> Honlap), az Adatkezelő közhatalmi tevékenységéhez, valamint a magánjogi jogviszonyokhoz (szerződések) kapcsolódó adatkezelésekre terjed ki.</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1.6 A Tájékoztató módosítása</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rPr>
      </w:pPr>
      <w:r w:rsidRPr="00E54A78">
        <w:rPr>
          <w:rFonts w:ascii="Times New Roman" w:hAnsi="Times New Roman" w:cs="Times New Roman"/>
        </w:rPr>
        <w:t>Az Adatkezelő fenntartja a jogot a Tájékoztató egyoldalú módosítására.</w:t>
      </w:r>
    </w:p>
    <w:p w:rsidR="00A54769" w:rsidRPr="00E54A78" w:rsidRDefault="00A54769">
      <w:pPr>
        <w:pStyle w:val="Standard"/>
        <w:rPr>
          <w:rFonts w:ascii="Times New Roman" w:hAnsi="Times New Roman" w:cs="Times New Roman"/>
        </w:rPr>
      </w:pPr>
    </w:p>
    <w:p w:rsidR="00E34A69" w:rsidRPr="00E54A78" w:rsidRDefault="00E34A69">
      <w:pPr>
        <w:pStyle w:val="Standard"/>
        <w:rPr>
          <w:rFonts w:ascii="Times New Roman" w:hAnsi="Times New Roman" w:cs="Times New Roman"/>
        </w:rPr>
      </w:pPr>
    </w:p>
    <w:p w:rsidR="00A54769" w:rsidRPr="00E54A78" w:rsidRDefault="00584996">
      <w:pPr>
        <w:pStyle w:val="Standard"/>
        <w:jc w:val="center"/>
        <w:rPr>
          <w:rFonts w:ascii="Times New Roman" w:hAnsi="Times New Roman" w:cs="Times New Roman"/>
          <w:b/>
          <w:bCs/>
        </w:rPr>
      </w:pPr>
      <w:r w:rsidRPr="00E54A78">
        <w:rPr>
          <w:rFonts w:ascii="Times New Roman" w:hAnsi="Times New Roman" w:cs="Times New Roman"/>
          <w:b/>
          <w:bCs/>
        </w:rPr>
        <w:t>2. Alapvető fogalmak</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b/>
          <w:bCs/>
        </w:rPr>
        <w:t>adatfeldolgozó</w:t>
      </w:r>
      <w:proofErr w:type="gramEnd"/>
      <w:r w:rsidRPr="00E54A78">
        <w:rPr>
          <w:rFonts w:ascii="Times New Roman" w:hAnsi="Times New Roman" w:cs="Times New Roman"/>
          <w:b/>
          <w:bCs/>
        </w:rPr>
        <w:t>:</w:t>
      </w:r>
      <w:r w:rsidRPr="00E54A78">
        <w:rPr>
          <w:rFonts w:ascii="Times New Roman" w:hAnsi="Times New Roman" w:cs="Times New Roman"/>
        </w:rPr>
        <w:t xml:space="preserve"> az a természetes vagy jogi személy, közhatalmi szerv, ügynökség vagy bármely egyéb szerv, amely az adatkezelő nevében személyes adatokat kezel;</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b/>
          <w:bCs/>
        </w:rPr>
        <w:t>adatkezelés</w:t>
      </w:r>
      <w:proofErr w:type="gramEnd"/>
      <w:r w:rsidRPr="00E54A78">
        <w:rPr>
          <w:rFonts w:ascii="Times New Roman" w:hAnsi="Times New Roman" w:cs="Times New Roman"/>
          <w:b/>
          <w:bCs/>
        </w:rPr>
        <w:t>:</w:t>
      </w:r>
      <w:r w:rsidRPr="00E54A78">
        <w:rPr>
          <w:rFonts w:ascii="Times New Roman" w:hAnsi="Times New Roman" w:cs="Times New Roman"/>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b/>
          <w:bCs/>
        </w:rPr>
        <w:t>adatkezelő</w:t>
      </w:r>
      <w:proofErr w:type="gramEnd"/>
      <w:r w:rsidRPr="00E54A78">
        <w:rPr>
          <w:rFonts w:ascii="Times New Roman" w:hAnsi="Times New Roman" w:cs="Times New Roman"/>
          <w:b/>
          <w:bCs/>
        </w:rPr>
        <w:t xml:space="preserve">: </w:t>
      </w:r>
      <w:r w:rsidRPr="00E54A78">
        <w:rPr>
          <w:rFonts w:ascii="Times New Roman" w:hAnsi="Times New Roman" w:cs="Times New Roman"/>
        </w:rPr>
        <w:t>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b/>
          <w:bCs/>
        </w:rPr>
        <w:t>az</w:t>
      </w:r>
      <w:proofErr w:type="gramEnd"/>
      <w:r w:rsidRPr="00E54A78">
        <w:rPr>
          <w:rFonts w:ascii="Times New Roman" w:hAnsi="Times New Roman" w:cs="Times New Roman"/>
          <w:b/>
          <w:bCs/>
        </w:rPr>
        <w:t xml:space="preserve"> érintett hozzájárulása: </w:t>
      </w:r>
      <w:r w:rsidRPr="00E54A78">
        <w:rPr>
          <w:rFonts w:ascii="Times New Roman" w:hAnsi="Times New Roman" w:cs="Times New Roman"/>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b/>
          <w:bCs/>
        </w:rPr>
        <w:t xml:space="preserve">Érintett: </w:t>
      </w:r>
      <w:r w:rsidRPr="00E54A78">
        <w:rPr>
          <w:rFonts w:ascii="Times New Roman" w:hAnsi="Times New Roman" w:cs="Times New Roman"/>
        </w:rPr>
        <w:t>az Adatkezelő szolgáltatásait igénybe vevő, azonosított vagy azonosítható természetes személy;</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b/>
          <w:bCs/>
        </w:rPr>
        <w:t>harmadik</w:t>
      </w:r>
      <w:proofErr w:type="gramEnd"/>
      <w:r w:rsidRPr="00E54A78">
        <w:rPr>
          <w:rFonts w:ascii="Times New Roman" w:hAnsi="Times New Roman" w:cs="Times New Roman"/>
          <w:b/>
          <w:bCs/>
        </w:rPr>
        <w:t xml:space="preserve"> fél: </w:t>
      </w:r>
      <w:r w:rsidRPr="00E54A78">
        <w:rPr>
          <w:rFonts w:ascii="Times New Roman" w:hAnsi="Times New Roman" w:cs="Times New Roman"/>
        </w:rPr>
        <w:t xml:space="preserve">az a természetes vagy jogi személy, közhatalmi szerv, ügynökség vagy bármely egyéb </w:t>
      </w:r>
      <w:proofErr w:type="gramStart"/>
      <w:r w:rsidRPr="00E54A78">
        <w:rPr>
          <w:rFonts w:ascii="Times New Roman" w:hAnsi="Times New Roman" w:cs="Times New Roman"/>
        </w:rPr>
        <w:t>szerv</w:t>
      </w:r>
      <w:proofErr w:type="gramEnd"/>
      <w:r w:rsidRPr="00E54A78">
        <w:rPr>
          <w:rFonts w:ascii="Times New Roman" w:hAnsi="Times New Roman" w:cs="Times New Roman"/>
        </w:rPr>
        <w:t>, amely nem azonos az érintettel, az adatkezelővel, az adatfeldolgozóval vagy azokkal a személyekkel, akik az adatkezelő vagy adatfeldolgozó közvetlen irányítása alatt a személyes adatok kezelésére felhatalmazást kaptak;</w:t>
      </w:r>
    </w:p>
    <w:p w:rsidR="00E34A69" w:rsidRPr="00E54A78" w:rsidRDefault="00E34A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b/>
          <w:bCs/>
        </w:rPr>
        <w:t>személyes</w:t>
      </w:r>
      <w:proofErr w:type="gramEnd"/>
      <w:r w:rsidRPr="00E54A78">
        <w:rPr>
          <w:rFonts w:ascii="Times New Roman" w:hAnsi="Times New Roman" w:cs="Times New Roman"/>
          <w:b/>
          <w:bCs/>
        </w:rPr>
        <w:t xml:space="preserve"> adat:</w:t>
      </w:r>
      <w:r w:rsidRPr="00E54A78">
        <w:rPr>
          <w:rFonts w:ascii="Times New Roman" w:hAnsi="Times New Roman" w:cs="Times New Roman"/>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b/>
          <w:bCs/>
        </w:rPr>
        <w:lastRenderedPageBreak/>
        <w:t>adatvédelmi</w:t>
      </w:r>
      <w:proofErr w:type="gramEnd"/>
      <w:r w:rsidRPr="00E54A78">
        <w:rPr>
          <w:rFonts w:ascii="Times New Roman" w:hAnsi="Times New Roman" w:cs="Times New Roman"/>
          <w:b/>
          <w:bCs/>
        </w:rPr>
        <w:t xml:space="preserve"> incidens:</w:t>
      </w:r>
      <w:r w:rsidRPr="00E54A78">
        <w:rPr>
          <w:rFonts w:ascii="Times New Roman" w:hAnsi="Times New Roman" w:cs="Times New Roman"/>
        </w:rPr>
        <w:t xml:space="preserve"> a biztonság olyan sérülése, amely a továbbított, tárolt vagy más módon kezelt személyes adatok véletlen vagy jogellenes megsemmisítését, elvesztését, megváltoztatását, jogosulatlan közlését vagy az adatokhoz való jogosulatlan hozzáférést eredményezi.</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rPr>
      </w:pPr>
      <w:r w:rsidRPr="00E54A78">
        <w:rPr>
          <w:rFonts w:ascii="Times New Roman" w:hAnsi="Times New Roman" w:cs="Times New Roman"/>
        </w:rPr>
        <w:t xml:space="preserve">A Tájékoztató alkalmazása során a GDPR és az </w:t>
      </w:r>
      <w:proofErr w:type="spellStart"/>
      <w:r w:rsidRPr="00E54A78">
        <w:rPr>
          <w:rFonts w:ascii="Times New Roman" w:hAnsi="Times New Roman" w:cs="Times New Roman"/>
        </w:rPr>
        <w:t>Infotv</w:t>
      </w:r>
      <w:proofErr w:type="spellEnd"/>
      <w:r w:rsidRPr="00E54A78">
        <w:rPr>
          <w:rFonts w:ascii="Times New Roman" w:hAnsi="Times New Roman" w:cs="Times New Roman"/>
        </w:rPr>
        <w:t xml:space="preserve">. </w:t>
      </w:r>
      <w:proofErr w:type="spellStart"/>
      <w:r w:rsidRPr="00E54A78">
        <w:rPr>
          <w:rFonts w:ascii="Times New Roman" w:hAnsi="Times New Roman" w:cs="Times New Roman"/>
        </w:rPr>
        <w:t>fogalommeghatározásai</w:t>
      </w:r>
      <w:proofErr w:type="spellEnd"/>
      <w:r w:rsidRPr="00E54A78">
        <w:rPr>
          <w:rFonts w:ascii="Times New Roman" w:hAnsi="Times New Roman" w:cs="Times New Roman"/>
        </w:rPr>
        <w:t xml:space="preserve"> </w:t>
      </w:r>
      <w:r w:rsidR="00E875E6" w:rsidRPr="00E54A78">
        <w:rPr>
          <w:rFonts w:ascii="Times New Roman" w:hAnsi="Times New Roman" w:cs="Times New Roman"/>
        </w:rPr>
        <w:t xml:space="preserve">az </w:t>
      </w:r>
      <w:r w:rsidRPr="00E54A78">
        <w:rPr>
          <w:rFonts w:ascii="Times New Roman" w:hAnsi="Times New Roman" w:cs="Times New Roman"/>
        </w:rPr>
        <w:t>irányadó</w:t>
      </w:r>
      <w:r w:rsidR="00E875E6" w:rsidRPr="00E54A78">
        <w:rPr>
          <w:rFonts w:ascii="Times New Roman" w:hAnsi="Times New Roman" w:cs="Times New Roman"/>
        </w:rPr>
        <w:t>a</w:t>
      </w:r>
      <w:r w:rsidRPr="00E54A78">
        <w:rPr>
          <w:rFonts w:ascii="Times New Roman" w:hAnsi="Times New Roman" w:cs="Times New Roman"/>
        </w:rPr>
        <w:t>k.</w:t>
      </w:r>
    </w:p>
    <w:p w:rsidR="00A54769" w:rsidRPr="00E54A78" w:rsidRDefault="00A54769">
      <w:pPr>
        <w:pStyle w:val="Standard"/>
        <w:rPr>
          <w:rFonts w:ascii="Times New Roman" w:hAnsi="Times New Roman" w:cs="Times New Roman"/>
        </w:rPr>
      </w:pPr>
    </w:p>
    <w:p w:rsidR="00E875E6" w:rsidRPr="00E54A78" w:rsidRDefault="00E875E6">
      <w:pPr>
        <w:pStyle w:val="Standard"/>
        <w:rPr>
          <w:rFonts w:ascii="Times New Roman" w:hAnsi="Times New Roman" w:cs="Times New Roman"/>
        </w:rPr>
      </w:pPr>
    </w:p>
    <w:p w:rsidR="00A54769" w:rsidRPr="00E54A78" w:rsidRDefault="00584996">
      <w:pPr>
        <w:pStyle w:val="Standard"/>
        <w:jc w:val="center"/>
        <w:rPr>
          <w:rFonts w:ascii="Times New Roman" w:hAnsi="Times New Roman" w:cs="Times New Roman"/>
          <w:b/>
          <w:bCs/>
        </w:rPr>
      </w:pPr>
      <w:r w:rsidRPr="00E54A78">
        <w:rPr>
          <w:rFonts w:ascii="Times New Roman" w:hAnsi="Times New Roman" w:cs="Times New Roman"/>
          <w:b/>
          <w:bCs/>
        </w:rPr>
        <w:t>3. Az Adatkezelő által kezelt személyes adatok köre</w:t>
      </w:r>
    </w:p>
    <w:p w:rsidR="00A54769" w:rsidRPr="00E54A78" w:rsidRDefault="00A54769">
      <w:pPr>
        <w:pStyle w:val="Standard"/>
        <w:rPr>
          <w:rFonts w:ascii="Times New Roman" w:hAnsi="Times New Roman" w:cs="Times New Roman"/>
          <w:b/>
          <w:bCs/>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3.1 A kezelt személyes adatok köre</w:t>
      </w:r>
    </w:p>
    <w:p w:rsidR="00A54769" w:rsidRPr="00E54A78" w:rsidRDefault="00A54769">
      <w:pPr>
        <w:pStyle w:val="Standard"/>
        <w:rPr>
          <w:rFonts w:ascii="Times New Roman" w:hAnsi="Times New Roman" w:cs="Times New Roman"/>
        </w:rPr>
      </w:pP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Közhatalmi feladatok ellátása érdekében, a jogszabályok által előírt adatok.</w:t>
      </w: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A Honlapon keresztül tett bejelentések és egyéb üzenetküldéshez kapcsolódóan név és email cím.</w:t>
      </w: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A Honlap használata során az Adatkezelő rendszere automatikusan rögzíti az érintett IP címét.</w:t>
      </w: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Szerződésekhez és marketing tevékenységekhez kötődő kapcsolattartási információk.</w:t>
      </w:r>
    </w:p>
    <w:p w:rsidR="00A54769" w:rsidRPr="00E54A78" w:rsidRDefault="00E875E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A</w:t>
      </w:r>
      <w:r w:rsidR="00584996" w:rsidRPr="00E54A78">
        <w:rPr>
          <w:rFonts w:ascii="Times New Roman" w:hAnsi="Times New Roman" w:cs="Times New Roman"/>
        </w:rPr>
        <w:t>z Adatkezelő által lebonyolított rendezvényeken a rendezvény előadóinak és résztvevőinek adatai, különösen a név, cím, elérhetőségek, foglalkozás.</w:t>
      </w: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Az Adatkezelő szerződéseivel kapcsolatban kezeli a szerződő fél képviselőjének és szerződéses kapcsolattartójának adatait.</w:t>
      </w: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Eseti megkeresések, email, levél, telefon megkeresés esetén az érintett fél kapcsolattartási adatai, az információadáshoz vagy a szolgáltatás nyújtásához szükséges mértékben és ideig.</w:t>
      </w: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Adatkezelő munkatársai adatainak kezelése, a jogszabályokban előírt kötelezettségek teljesítéséhez.</w:t>
      </w: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Állás betöltésére jelentkezők benyújtott adatai</w:t>
      </w:r>
      <w:r w:rsidR="00E875E6" w:rsidRPr="00E54A78">
        <w:rPr>
          <w:rFonts w:ascii="Times New Roman" w:hAnsi="Times New Roman" w:cs="Times New Roman"/>
        </w:rPr>
        <w:t>.</w:t>
      </w: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Biztonsági kamerák felvételei</w:t>
      </w:r>
      <w:r w:rsidR="00E875E6" w:rsidRPr="00E54A78">
        <w:rPr>
          <w:rFonts w:ascii="Times New Roman" w:hAnsi="Times New Roman" w:cs="Times New Roman"/>
        </w:rPr>
        <w:t>.</w:t>
      </w:r>
    </w:p>
    <w:p w:rsidR="00A54769" w:rsidRPr="00E54A78" w:rsidRDefault="00584996" w:rsidP="00E875E6">
      <w:pPr>
        <w:pStyle w:val="Standard"/>
        <w:numPr>
          <w:ilvl w:val="0"/>
          <w:numId w:val="4"/>
        </w:numPr>
        <w:jc w:val="both"/>
        <w:rPr>
          <w:rFonts w:ascii="Times New Roman" w:hAnsi="Times New Roman" w:cs="Times New Roman"/>
        </w:rPr>
      </w:pPr>
      <w:r w:rsidRPr="00E54A78">
        <w:rPr>
          <w:rFonts w:ascii="Times New Roman" w:hAnsi="Times New Roman" w:cs="Times New Roman"/>
        </w:rPr>
        <w:t>Rendezvényeken készülő fényképek, videofelvételek.</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3.2 Az adatkezelések jogalapja és célja</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 jogszerűen kezeli a személyes adatokat, amennyiben az alábbi feltételek legalább egyike teljesül:</w:t>
      </w:r>
    </w:p>
    <w:p w:rsidR="00A54769" w:rsidRPr="00E54A78" w:rsidRDefault="00584996" w:rsidP="00E875E6">
      <w:pPr>
        <w:pStyle w:val="Standard"/>
        <w:numPr>
          <w:ilvl w:val="0"/>
          <w:numId w:val="5"/>
        </w:numPr>
        <w:jc w:val="both"/>
        <w:rPr>
          <w:rFonts w:ascii="Times New Roman" w:hAnsi="Times New Roman" w:cs="Times New Roman"/>
        </w:rPr>
      </w:pPr>
      <w:r w:rsidRPr="00E54A78">
        <w:rPr>
          <w:rFonts w:ascii="Times New Roman" w:hAnsi="Times New Roman" w:cs="Times New Roman"/>
        </w:rPr>
        <w:t>az adatkezelés közérdekű vagy az adatkezelőre ruházott közhatalmi jogosítvány gyakorlásának keretében végzett feladat végrehajtásához szükséges;</w:t>
      </w:r>
    </w:p>
    <w:p w:rsidR="00A54769" w:rsidRPr="00E54A78" w:rsidRDefault="00584996" w:rsidP="00E875E6">
      <w:pPr>
        <w:pStyle w:val="Standard"/>
        <w:numPr>
          <w:ilvl w:val="0"/>
          <w:numId w:val="5"/>
        </w:numPr>
        <w:jc w:val="both"/>
        <w:rPr>
          <w:rFonts w:ascii="Times New Roman" w:hAnsi="Times New Roman" w:cs="Times New Roman"/>
        </w:rPr>
      </w:pPr>
      <w:r w:rsidRPr="00E54A78">
        <w:rPr>
          <w:rFonts w:ascii="Times New Roman" w:hAnsi="Times New Roman" w:cs="Times New Roman"/>
        </w:rPr>
        <w:t>az érintett hozzájárulását adta személyes adatainak egy vagy több konkrét célból történő kezeléséhez;</w:t>
      </w:r>
    </w:p>
    <w:p w:rsidR="00A54769" w:rsidRPr="00E54A78" w:rsidRDefault="00584996" w:rsidP="00E875E6">
      <w:pPr>
        <w:pStyle w:val="Standard"/>
        <w:numPr>
          <w:ilvl w:val="0"/>
          <w:numId w:val="5"/>
        </w:numPr>
        <w:jc w:val="both"/>
        <w:rPr>
          <w:rFonts w:ascii="Times New Roman" w:hAnsi="Times New Roman" w:cs="Times New Roman"/>
        </w:rPr>
      </w:pPr>
      <w:r w:rsidRPr="00E54A78">
        <w:rPr>
          <w:rFonts w:ascii="Times New Roman" w:hAnsi="Times New Roman" w:cs="Times New Roman"/>
        </w:rPr>
        <w:t>az adatkezelés olyan szerződés teljesítéséhez szükséges, amelyben az érintett az egyik fél, vagy az a szerződés megkötését megelőzően az érintett kérésére történő lépések megtételéhez szükséges;</w:t>
      </w:r>
    </w:p>
    <w:p w:rsidR="00A54769" w:rsidRPr="00E54A78" w:rsidRDefault="00584996" w:rsidP="00E875E6">
      <w:pPr>
        <w:pStyle w:val="Standard"/>
        <w:numPr>
          <w:ilvl w:val="0"/>
          <w:numId w:val="5"/>
        </w:numPr>
        <w:jc w:val="both"/>
        <w:rPr>
          <w:rFonts w:ascii="Times New Roman" w:hAnsi="Times New Roman" w:cs="Times New Roman"/>
        </w:rPr>
      </w:pPr>
      <w:r w:rsidRPr="00E54A78">
        <w:rPr>
          <w:rFonts w:ascii="Times New Roman" w:hAnsi="Times New Roman" w:cs="Times New Roman"/>
        </w:rPr>
        <w:t>az adatkezelés az adatkezelőre vonatkozó jogi kötelezettség teljesítéséhez szükséges;</w:t>
      </w:r>
    </w:p>
    <w:p w:rsidR="00A54769" w:rsidRPr="00E54A78" w:rsidRDefault="00584996" w:rsidP="00E875E6">
      <w:pPr>
        <w:pStyle w:val="Standard"/>
        <w:numPr>
          <w:ilvl w:val="0"/>
          <w:numId w:val="5"/>
        </w:numPr>
        <w:jc w:val="both"/>
        <w:rPr>
          <w:rFonts w:ascii="Times New Roman" w:hAnsi="Times New Roman" w:cs="Times New Roman"/>
        </w:rPr>
      </w:pPr>
      <w:r w:rsidRPr="00E54A78">
        <w:rPr>
          <w:rFonts w:ascii="Times New Roman" w:hAnsi="Times New Roman" w:cs="Times New Roman"/>
        </w:rPr>
        <w:t>az adatkezelés az érintett vagy egy másik természetes személy létfontosságú érdekeinek védelme miatt szükséges;</w:t>
      </w:r>
    </w:p>
    <w:p w:rsidR="00A54769" w:rsidRPr="00E54A78" w:rsidRDefault="00584996" w:rsidP="00E875E6">
      <w:pPr>
        <w:pStyle w:val="Standard"/>
        <w:numPr>
          <w:ilvl w:val="0"/>
          <w:numId w:val="5"/>
        </w:numPr>
        <w:jc w:val="both"/>
        <w:rPr>
          <w:rFonts w:ascii="Times New Roman" w:hAnsi="Times New Roman" w:cs="Times New Roman"/>
        </w:rPr>
      </w:pPr>
      <w:r w:rsidRPr="00E54A78">
        <w:rPr>
          <w:rFonts w:ascii="Times New Roman" w:hAnsi="Times New Roman" w:cs="Times New Roman"/>
        </w:rPr>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rsidR="00E875E6" w:rsidRPr="00E54A78" w:rsidRDefault="00E875E6">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f) alpont nem alkalmazható a közhatalmi adatkezelésekre.</w:t>
      </w:r>
    </w:p>
    <w:p w:rsidR="00A54769" w:rsidRDefault="00A54769">
      <w:pPr>
        <w:pStyle w:val="Standard"/>
        <w:rPr>
          <w:rFonts w:ascii="Times New Roman" w:hAnsi="Times New Roman" w:cs="Times New Roman"/>
        </w:rPr>
      </w:pPr>
    </w:p>
    <w:p w:rsidR="00E54A78" w:rsidRDefault="00E54A78">
      <w:pPr>
        <w:pStyle w:val="Standard"/>
        <w:rPr>
          <w:rFonts w:ascii="Times New Roman" w:hAnsi="Times New Roman" w:cs="Times New Roman"/>
        </w:rPr>
      </w:pPr>
    </w:p>
    <w:p w:rsidR="00E54A78" w:rsidRDefault="00E54A78">
      <w:pPr>
        <w:pStyle w:val="Standard"/>
        <w:rPr>
          <w:rFonts w:ascii="Times New Roman" w:hAnsi="Times New Roman" w:cs="Times New Roman"/>
        </w:rPr>
      </w:pPr>
    </w:p>
    <w:p w:rsidR="00FE1769" w:rsidRPr="00E54A78" w:rsidRDefault="00FE1769">
      <w:pPr>
        <w:pStyle w:val="Standard"/>
        <w:rPr>
          <w:rFonts w:ascii="Times New Roman" w:hAnsi="Times New Roman" w:cs="Times New Roman"/>
        </w:rPr>
      </w:pPr>
      <w:bookmarkStart w:id="0" w:name="_GoBack"/>
      <w:bookmarkEnd w:id="0"/>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lastRenderedPageBreak/>
        <w:t>Az adatkezelések célja:</w:t>
      </w:r>
    </w:p>
    <w:p w:rsidR="00A54769" w:rsidRPr="00E54A78" w:rsidRDefault="00584996" w:rsidP="00AD46A5">
      <w:pPr>
        <w:pStyle w:val="Standard"/>
        <w:numPr>
          <w:ilvl w:val="0"/>
          <w:numId w:val="6"/>
        </w:numPr>
        <w:jc w:val="both"/>
        <w:rPr>
          <w:rFonts w:ascii="Times New Roman" w:hAnsi="Times New Roman" w:cs="Times New Roman"/>
        </w:rPr>
      </w:pPr>
      <w:r w:rsidRPr="00E54A78">
        <w:rPr>
          <w:rFonts w:ascii="Times New Roman" w:hAnsi="Times New Roman" w:cs="Times New Roman"/>
        </w:rPr>
        <w:t>Közhatalmi feladatok teljesítése;</w:t>
      </w:r>
    </w:p>
    <w:p w:rsidR="00A54769" w:rsidRPr="00E54A78" w:rsidRDefault="00584996" w:rsidP="00AD46A5">
      <w:pPr>
        <w:pStyle w:val="Standard"/>
        <w:numPr>
          <w:ilvl w:val="0"/>
          <w:numId w:val="6"/>
        </w:numPr>
        <w:jc w:val="both"/>
        <w:rPr>
          <w:rFonts w:ascii="Times New Roman" w:hAnsi="Times New Roman" w:cs="Times New Roman"/>
        </w:rPr>
      </w:pPr>
      <w:r w:rsidRPr="00E54A78">
        <w:rPr>
          <w:rFonts w:ascii="Times New Roman" w:hAnsi="Times New Roman" w:cs="Times New Roman"/>
        </w:rPr>
        <w:t>Állampolgári megkeresések kezelése;</w:t>
      </w:r>
    </w:p>
    <w:p w:rsidR="00A54769" w:rsidRPr="00E54A78" w:rsidRDefault="00584996" w:rsidP="00AD46A5">
      <w:pPr>
        <w:pStyle w:val="Standard"/>
        <w:numPr>
          <w:ilvl w:val="0"/>
          <w:numId w:val="6"/>
        </w:numPr>
        <w:jc w:val="both"/>
        <w:rPr>
          <w:rFonts w:ascii="Times New Roman" w:hAnsi="Times New Roman" w:cs="Times New Roman"/>
        </w:rPr>
      </w:pPr>
      <w:r w:rsidRPr="00E54A78">
        <w:rPr>
          <w:rFonts w:ascii="Times New Roman" w:hAnsi="Times New Roman" w:cs="Times New Roman"/>
        </w:rPr>
        <w:t>Jogi-szerződéses kötelezettségek teljesítése;</w:t>
      </w:r>
    </w:p>
    <w:p w:rsidR="00A54769" w:rsidRPr="00E54A78" w:rsidRDefault="00584996" w:rsidP="00AD46A5">
      <w:pPr>
        <w:pStyle w:val="Standard"/>
        <w:numPr>
          <w:ilvl w:val="0"/>
          <w:numId w:val="6"/>
        </w:numPr>
        <w:jc w:val="both"/>
        <w:rPr>
          <w:rFonts w:ascii="Times New Roman" w:hAnsi="Times New Roman" w:cs="Times New Roman"/>
        </w:rPr>
      </w:pPr>
      <w:r w:rsidRPr="00E54A78">
        <w:rPr>
          <w:rFonts w:ascii="Times New Roman" w:hAnsi="Times New Roman" w:cs="Times New Roman"/>
        </w:rPr>
        <w:t>Honlap használatának kezelése, felhasználói azonosítás;</w:t>
      </w:r>
    </w:p>
    <w:p w:rsidR="00A54769" w:rsidRPr="00E54A78" w:rsidRDefault="00584996" w:rsidP="00AD46A5">
      <w:pPr>
        <w:pStyle w:val="Standard"/>
        <w:numPr>
          <w:ilvl w:val="0"/>
          <w:numId w:val="6"/>
        </w:numPr>
        <w:jc w:val="both"/>
        <w:rPr>
          <w:rFonts w:ascii="Times New Roman" w:hAnsi="Times New Roman" w:cs="Times New Roman"/>
        </w:rPr>
      </w:pPr>
      <w:r w:rsidRPr="00E54A78">
        <w:rPr>
          <w:rFonts w:ascii="Times New Roman" w:hAnsi="Times New Roman" w:cs="Times New Roman"/>
        </w:rPr>
        <w:t>Honlap, célzott információk megjelenítése;</w:t>
      </w:r>
    </w:p>
    <w:p w:rsidR="00A54769" w:rsidRPr="00E54A78" w:rsidRDefault="00584996" w:rsidP="00AD46A5">
      <w:pPr>
        <w:pStyle w:val="Standard"/>
        <w:numPr>
          <w:ilvl w:val="0"/>
          <w:numId w:val="6"/>
        </w:numPr>
        <w:jc w:val="both"/>
        <w:rPr>
          <w:rFonts w:ascii="Times New Roman" w:hAnsi="Times New Roman" w:cs="Times New Roman"/>
        </w:rPr>
      </w:pPr>
      <w:r w:rsidRPr="00E54A78">
        <w:rPr>
          <w:rFonts w:ascii="Times New Roman" w:hAnsi="Times New Roman" w:cs="Times New Roman"/>
        </w:rPr>
        <w:t>Statisztikák, elemzések;</w:t>
      </w:r>
    </w:p>
    <w:p w:rsidR="00A54769" w:rsidRPr="00E54A78" w:rsidRDefault="00584996" w:rsidP="00AD46A5">
      <w:pPr>
        <w:pStyle w:val="Standard"/>
        <w:numPr>
          <w:ilvl w:val="0"/>
          <w:numId w:val="6"/>
        </w:numPr>
        <w:jc w:val="both"/>
        <w:rPr>
          <w:rFonts w:ascii="Times New Roman" w:hAnsi="Times New Roman" w:cs="Times New Roman"/>
        </w:rPr>
      </w:pPr>
      <w:r w:rsidRPr="00E54A78">
        <w:rPr>
          <w:rFonts w:ascii="Times New Roman" w:hAnsi="Times New Roman" w:cs="Times New Roman"/>
        </w:rPr>
        <w:t>Érintett által generált tartalmak kezelése (közösségi média, fórum);</w:t>
      </w:r>
    </w:p>
    <w:p w:rsidR="00A54769" w:rsidRPr="00E54A78" w:rsidRDefault="00AD46A5" w:rsidP="00AD46A5">
      <w:pPr>
        <w:pStyle w:val="Standard"/>
        <w:numPr>
          <w:ilvl w:val="0"/>
          <w:numId w:val="6"/>
        </w:numPr>
        <w:jc w:val="both"/>
        <w:rPr>
          <w:rFonts w:ascii="Times New Roman" w:hAnsi="Times New Roman" w:cs="Times New Roman"/>
        </w:rPr>
      </w:pPr>
      <w:r w:rsidRPr="00E54A78">
        <w:rPr>
          <w:rFonts w:ascii="Times New Roman" w:hAnsi="Times New Roman" w:cs="Times New Roman"/>
        </w:rPr>
        <w:t>Foglalkoztatottak adatainak kezelése.</w:t>
      </w:r>
    </w:p>
    <w:p w:rsidR="00A54769" w:rsidRPr="00E54A78" w:rsidRDefault="00A54769" w:rsidP="00AD46A5">
      <w:pPr>
        <w:pStyle w:val="Standard"/>
        <w:ind w:left="720"/>
        <w:jc w:val="both"/>
        <w:rPr>
          <w:rFonts w:ascii="Times New Roman" w:hAnsi="Times New Roman" w:cs="Times New Roman"/>
        </w:rPr>
      </w:pPr>
    </w:p>
    <w:p w:rsidR="00E875E6" w:rsidRPr="00E54A78" w:rsidRDefault="00E54A78" w:rsidP="00B74032">
      <w:pPr>
        <w:pStyle w:val="Standard"/>
        <w:jc w:val="both"/>
        <w:rPr>
          <w:rFonts w:ascii="Times New Roman" w:hAnsi="Times New Roman" w:cs="Times New Roman"/>
        </w:rPr>
      </w:pPr>
      <w:r w:rsidRPr="00E54A78">
        <w:rPr>
          <w:rFonts w:ascii="Times New Roman" w:hAnsi="Times New Roman" w:cs="Times New Roman"/>
        </w:rPr>
        <w:t>Az adatkezelésekről részletes információ a Polgármesteri Hivatalban (</w:t>
      </w:r>
      <w:r w:rsidR="00B74032" w:rsidRPr="004538F2">
        <w:rPr>
          <w:rFonts w:ascii="Times New Roman" w:hAnsi="Times New Roman" w:cs="Times New Roman"/>
        </w:rPr>
        <w:t>4544 Nyírkarász, Fő út 21.</w:t>
      </w:r>
      <w:r w:rsidRPr="00E54A78">
        <w:rPr>
          <w:rFonts w:ascii="Times New Roman" w:hAnsi="Times New Roman" w:cs="Times New Roman"/>
        </w:rPr>
        <w:t>)</w:t>
      </w:r>
      <w:r w:rsidR="00B74032">
        <w:rPr>
          <w:rFonts w:ascii="Times New Roman" w:hAnsi="Times New Roman" w:cs="Times New Roman"/>
        </w:rPr>
        <w:t xml:space="preserve"> </w:t>
      </w:r>
      <w:r>
        <w:rPr>
          <w:rFonts w:ascii="Times New Roman" w:hAnsi="Times New Roman" w:cs="Times New Roman"/>
        </w:rPr>
        <w:t>fellelhető</w:t>
      </w:r>
      <w:r w:rsidRPr="00E54A78">
        <w:rPr>
          <w:rFonts w:ascii="Times New Roman" w:hAnsi="Times New Roman" w:cs="Times New Roman"/>
        </w:rPr>
        <w:t xml:space="preserve"> Adatkezelések Nyilvántartásából</w:t>
      </w:r>
      <w:r>
        <w:rPr>
          <w:rFonts w:ascii="Times New Roman" w:hAnsi="Times New Roman" w:cs="Times New Roman"/>
        </w:rPr>
        <w:t xml:space="preserve"> érhető el.</w:t>
      </w:r>
      <w:r w:rsidRPr="00E54A78">
        <w:rPr>
          <w:rFonts w:ascii="Times New Roman" w:hAnsi="Times New Roman" w:cs="Times New Roman"/>
        </w:rPr>
        <w:t xml:space="preserve"> </w:t>
      </w:r>
    </w:p>
    <w:p w:rsidR="00E54A78" w:rsidRDefault="00E54A78">
      <w:pPr>
        <w:pStyle w:val="Standard"/>
        <w:rPr>
          <w:rFonts w:ascii="Times New Roman" w:hAnsi="Times New Roman" w:cs="Times New Roman"/>
        </w:rPr>
      </w:pPr>
    </w:p>
    <w:p w:rsidR="00E54A78" w:rsidRPr="00E54A78" w:rsidRDefault="00E54A78">
      <w:pPr>
        <w:pStyle w:val="Standard"/>
        <w:rPr>
          <w:rFonts w:ascii="Times New Roman" w:hAnsi="Times New Roman" w:cs="Times New Roman"/>
        </w:rPr>
      </w:pPr>
    </w:p>
    <w:p w:rsidR="00A54769" w:rsidRPr="00E54A78" w:rsidRDefault="00584996">
      <w:pPr>
        <w:pStyle w:val="Standard"/>
        <w:jc w:val="center"/>
        <w:rPr>
          <w:rFonts w:ascii="Times New Roman" w:hAnsi="Times New Roman" w:cs="Times New Roman"/>
          <w:b/>
          <w:bCs/>
        </w:rPr>
      </w:pPr>
      <w:r w:rsidRPr="00E54A78">
        <w:rPr>
          <w:rFonts w:ascii="Times New Roman" w:hAnsi="Times New Roman" w:cs="Times New Roman"/>
          <w:b/>
          <w:bCs/>
        </w:rPr>
        <w:t>4. Az adatkezeléssel kapcsolatos jogok gyakorlása</w:t>
      </w:r>
    </w:p>
    <w:p w:rsidR="00A54769" w:rsidRPr="00E54A78" w:rsidRDefault="00A54769">
      <w:pPr>
        <w:pStyle w:val="Standard"/>
        <w:rPr>
          <w:rFonts w:ascii="Times New Roman" w:hAnsi="Times New Roman" w:cs="Times New Roman"/>
          <w:b/>
          <w:bCs/>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4.1 Tájékoztatáshoz való jog</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rPr>
      </w:pPr>
      <w:r w:rsidRPr="00E54A78">
        <w:rPr>
          <w:rFonts w:ascii="Times New Roman" w:hAnsi="Times New Roman" w:cs="Times New Roman"/>
        </w:rPr>
        <w:t>Az Érintett az Adatkezelő elérhetőségeinek valamelyikén keresztül írásban tájékoztatást kérhet az Adatkezelőtől arról, hogy</w:t>
      </w:r>
    </w:p>
    <w:p w:rsidR="00A54769" w:rsidRPr="00E54A78" w:rsidRDefault="00584996" w:rsidP="00AD46A5">
      <w:pPr>
        <w:pStyle w:val="Standard"/>
        <w:numPr>
          <w:ilvl w:val="0"/>
          <w:numId w:val="3"/>
        </w:numPr>
        <w:rPr>
          <w:rFonts w:ascii="Times New Roman" w:hAnsi="Times New Roman" w:cs="Times New Roman"/>
        </w:rPr>
      </w:pPr>
      <w:r w:rsidRPr="00E54A78">
        <w:rPr>
          <w:rFonts w:ascii="Times New Roman" w:hAnsi="Times New Roman" w:cs="Times New Roman"/>
        </w:rPr>
        <w:t>milyen személyes adatait,</w:t>
      </w:r>
    </w:p>
    <w:p w:rsidR="00A54769" w:rsidRPr="00E54A78" w:rsidRDefault="00584996" w:rsidP="00AD46A5">
      <w:pPr>
        <w:pStyle w:val="Standard"/>
        <w:numPr>
          <w:ilvl w:val="0"/>
          <w:numId w:val="3"/>
        </w:numPr>
        <w:rPr>
          <w:rFonts w:ascii="Times New Roman" w:hAnsi="Times New Roman" w:cs="Times New Roman"/>
        </w:rPr>
      </w:pPr>
      <w:r w:rsidRPr="00E54A78">
        <w:rPr>
          <w:rFonts w:ascii="Times New Roman" w:hAnsi="Times New Roman" w:cs="Times New Roman"/>
        </w:rPr>
        <w:t>milyen jogalapon,</w:t>
      </w:r>
    </w:p>
    <w:p w:rsidR="00A54769" w:rsidRPr="00E54A78" w:rsidRDefault="00584996" w:rsidP="00AD46A5">
      <w:pPr>
        <w:pStyle w:val="Standard"/>
        <w:numPr>
          <w:ilvl w:val="0"/>
          <w:numId w:val="3"/>
        </w:numPr>
        <w:rPr>
          <w:rFonts w:ascii="Times New Roman" w:hAnsi="Times New Roman" w:cs="Times New Roman"/>
        </w:rPr>
      </w:pPr>
      <w:r w:rsidRPr="00E54A78">
        <w:rPr>
          <w:rFonts w:ascii="Times New Roman" w:hAnsi="Times New Roman" w:cs="Times New Roman"/>
        </w:rPr>
        <w:t>milyen adatkezelési cél miatt,</w:t>
      </w:r>
    </w:p>
    <w:p w:rsidR="00A54769" w:rsidRPr="00E54A78" w:rsidRDefault="00584996" w:rsidP="00AD46A5">
      <w:pPr>
        <w:pStyle w:val="Standard"/>
        <w:numPr>
          <w:ilvl w:val="0"/>
          <w:numId w:val="3"/>
        </w:numPr>
        <w:rPr>
          <w:rFonts w:ascii="Times New Roman" w:hAnsi="Times New Roman" w:cs="Times New Roman"/>
        </w:rPr>
      </w:pPr>
      <w:r w:rsidRPr="00E54A78">
        <w:rPr>
          <w:rFonts w:ascii="Times New Roman" w:hAnsi="Times New Roman" w:cs="Times New Roman"/>
        </w:rPr>
        <w:t>milyen forrásból,</w:t>
      </w:r>
    </w:p>
    <w:p w:rsidR="00A54769" w:rsidRPr="00E54A78" w:rsidRDefault="00584996" w:rsidP="00AD46A5">
      <w:pPr>
        <w:pStyle w:val="Standard"/>
        <w:numPr>
          <w:ilvl w:val="0"/>
          <w:numId w:val="3"/>
        </w:numPr>
        <w:rPr>
          <w:rFonts w:ascii="Times New Roman" w:hAnsi="Times New Roman" w:cs="Times New Roman"/>
        </w:rPr>
      </w:pPr>
      <w:r w:rsidRPr="00E54A78">
        <w:rPr>
          <w:rFonts w:ascii="Times New Roman" w:hAnsi="Times New Roman" w:cs="Times New Roman"/>
        </w:rPr>
        <w:t>mennyi ideig kezeli,</w:t>
      </w:r>
    </w:p>
    <w:p w:rsidR="00A54769" w:rsidRPr="00E54A78" w:rsidRDefault="00584996" w:rsidP="00A16AAE">
      <w:pPr>
        <w:pStyle w:val="Standard"/>
        <w:numPr>
          <w:ilvl w:val="0"/>
          <w:numId w:val="3"/>
        </w:numPr>
        <w:rPr>
          <w:rFonts w:ascii="Times New Roman" w:hAnsi="Times New Roman" w:cs="Times New Roman"/>
        </w:rPr>
      </w:pPr>
      <w:r w:rsidRPr="00E54A78">
        <w:rPr>
          <w:rFonts w:ascii="Times New Roman" w:hAnsi="Times New Roman" w:cs="Times New Roman"/>
        </w:rPr>
        <w:t>a Hatóság kinek, mikor, milyen jogszabály alapján, mely személyes adataihoz biztosított hozzáférést vagy kinek továbbította a személyes adatait.</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 xml:space="preserve">Az Érintett jogosult adatainak kezelésével kapcsolatban az átlátható tájékoztatásra, információra adatainak kezelését illetően, továbbá </w:t>
      </w:r>
      <w:proofErr w:type="spellStart"/>
      <w:r w:rsidRPr="00E54A78">
        <w:rPr>
          <w:rFonts w:ascii="Times New Roman" w:hAnsi="Times New Roman" w:cs="Times New Roman"/>
        </w:rPr>
        <w:t>érintetti</w:t>
      </w:r>
      <w:proofErr w:type="spellEnd"/>
      <w:r w:rsidRPr="00E54A78">
        <w:rPr>
          <w:rFonts w:ascii="Times New Roman" w:hAnsi="Times New Roman" w:cs="Times New Roman"/>
        </w:rPr>
        <w:t xml:space="preserve"> jogainak gyakorlására vonatkozó lehetőségekről.</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 az Érintettek adatkezelésére vonatkozó információkat több módon is elérhetővé teszi, honlapján publikálja vagy papír alapon a Polgármesteri Hivatal helyiségeiben lehet megtekinteni.</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Érintett jogosult arra, hogy hozzáférjen a rá vonatkozóan gyűjtött adatokhoz, valamint arra, hogy egyszerűen és ésszerű időközönként, az adatkezelés jogszerűségének megállapítása és ellenőrzése érdekében gyakorolja e jogát.</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4.2 Az Érintett hozzáférési joga</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Érintett jogosult arra, hogy az Adatkezelőtől visszajelzést kapjon arra vonatkozóan, hogy személyes adatainak kezelése folyamatban van-e, ha igen, akkor mely személyes adatainak kezelése van folyamatban, továbbá jogosult arra, hogy a személyes adatokhoz és a következő információkhoz hozzáférést kapjon:</w:t>
      </w:r>
    </w:p>
    <w:p w:rsidR="00A54769" w:rsidRDefault="00584996" w:rsidP="00F8291F">
      <w:pPr>
        <w:pStyle w:val="Standard"/>
        <w:numPr>
          <w:ilvl w:val="0"/>
          <w:numId w:val="7"/>
        </w:numPr>
        <w:jc w:val="both"/>
        <w:rPr>
          <w:rFonts w:ascii="Times New Roman" w:hAnsi="Times New Roman" w:cs="Times New Roman"/>
        </w:rPr>
      </w:pPr>
      <w:r w:rsidRPr="00E54A78">
        <w:rPr>
          <w:rFonts w:ascii="Times New Roman" w:hAnsi="Times New Roman" w:cs="Times New Roman"/>
        </w:rPr>
        <w:t>az adatkezelés céljai;</w:t>
      </w:r>
    </w:p>
    <w:p w:rsidR="00A54769" w:rsidRDefault="00584996" w:rsidP="00F8291F">
      <w:pPr>
        <w:pStyle w:val="Standard"/>
        <w:numPr>
          <w:ilvl w:val="0"/>
          <w:numId w:val="7"/>
        </w:numPr>
        <w:jc w:val="both"/>
        <w:rPr>
          <w:rFonts w:ascii="Times New Roman" w:hAnsi="Times New Roman" w:cs="Times New Roman"/>
        </w:rPr>
      </w:pPr>
      <w:r w:rsidRPr="00F8291F">
        <w:rPr>
          <w:rFonts w:ascii="Times New Roman" w:hAnsi="Times New Roman" w:cs="Times New Roman"/>
        </w:rPr>
        <w:t xml:space="preserve">az </w:t>
      </w:r>
      <w:proofErr w:type="spellStart"/>
      <w:r w:rsidRPr="00F8291F">
        <w:rPr>
          <w:rFonts w:ascii="Times New Roman" w:hAnsi="Times New Roman" w:cs="Times New Roman"/>
        </w:rPr>
        <w:t>Érintetti</w:t>
      </w:r>
      <w:proofErr w:type="spellEnd"/>
      <w:r w:rsidRPr="00F8291F">
        <w:rPr>
          <w:rFonts w:ascii="Times New Roman" w:hAnsi="Times New Roman" w:cs="Times New Roman"/>
        </w:rPr>
        <w:t xml:space="preserve"> személyes adatok kategóriái;</w:t>
      </w:r>
    </w:p>
    <w:p w:rsidR="00A54769" w:rsidRDefault="00584996" w:rsidP="00F8291F">
      <w:pPr>
        <w:pStyle w:val="Standard"/>
        <w:numPr>
          <w:ilvl w:val="0"/>
          <w:numId w:val="7"/>
        </w:numPr>
        <w:jc w:val="both"/>
        <w:rPr>
          <w:rFonts w:ascii="Times New Roman" w:hAnsi="Times New Roman" w:cs="Times New Roman"/>
        </w:rPr>
      </w:pPr>
      <w:r w:rsidRPr="00F8291F">
        <w:rPr>
          <w:rFonts w:ascii="Times New Roman" w:hAnsi="Times New Roman" w:cs="Times New Roman"/>
        </w:rPr>
        <w:t>azon címzettek, vagy címzettek kategóriái, akikkel, illetve amelyekkel a személyes adatokat közölték vagy közölni fogják;</w:t>
      </w:r>
    </w:p>
    <w:p w:rsidR="00A54769" w:rsidRDefault="00584996" w:rsidP="00F8291F">
      <w:pPr>
        <w:pStyle w:val="Standard"/>
        <w:numPr>
          <w:ilvl w:val="0"/>
          <w:numId w:val="7"/>
        </w:numPr>
        <w:jc w:val="both"/>
        <w:rPr>
          <w:rFonts w:ascii="Times New Roman" w:hAnsi="Times New Roman" w:cs="Times New Roman"/>
        </w:rPr>
      </w:pPr>
      <w:r w:rsidRPr="00F8291F">
        <w:rPr>
          <w:rFonts w:ascii="Times New Roman" w:hAnsi="Times New Roman" w:cs="Times New Roman"/>
        </w:rPr>
        <w:t>adott esetben a személyes adatok tárolásának tervezett időtartama, vagy ezen időtartam meghatározásának szempontjai.</w:t>
      </w:r>
    </w:p>
    <w:p w:rsidR="00A54769" w:rsidRDefault="00584996" w:rsidP="00F8291F">
      <w:pPr>
        <w:pStyle w:val="Standard"/>
        <w:numPr>
          <w:ilvl w:val="0"/>
          <w:numId w:val="7"/>
        </w:numPr>
        <w:jc w:val="both"/>
        <w:rPr>
          <w:rFonts w:ascii="Times New Roman" w:hAnsi="Times New Roman" w:cs="Times New Roman"/>
        </w:rPr>
      </w:pPr>
      <w:r w:rsidRPr="00F8291F">
        <w:rPr>
          <w:rFonts w:ascii="Times New Roman" w:hAnsi="Times New Roman" w:cs="Times New Roman"/>
        </w:rPr>
        <w:t>az Érintett joga, a rá vonatkozó személyes adatok helyesbítéséhez, törléséhez, vagy az adatkezelés korlátozásához, továbbá a személyes adatok kezelése elleni tiltakozáshoz;</w:t>
      </w:r>
    </w:p>
    <w:p w:rsidR="00A54769" w:rsidRDefault="00584996" w:rsidP="00F8291F">
      <w:pPr>
        <w:pStyle w:val="Standard"/>
        <w:numPr>
          <w:ilvl w:val="0"/>
          <w:numId w:val="7"/>
        </w:numPr>
        <w:jc w:val="both"/>
        <w:rPr>
          <w:rFonts w:ascii="Times New Roman" w:hAnsi="Times New Roman" w:cs="Times New Roman"/>
        </w:rPr>
      </w:pPr>
      <w:r w:rsidRPr="00F8291F">
        <w:rPr>
          <w:rFonts w:ascii="Times New Roman" w:hAnsi="Times New Roman" w:cs="Times New Roman"/>
        </w:rPr>
        <w:lastRenderedPageBreak/>
        <w:t>a felügyeleti hatósághoz címzett panasz benyújtásának joga;</w:t>
      </w:r>
    </w:p>
    <w:p w:rsidR="00A54769" w:rsidRDefault="00584996" w:rsidP="00F8291F">
      <w:pPr>
        <w:pStyle w:val="Standard"/>
        <w:numPr>
          <w:ilvl w:val="0"/>
          <w:numId w:val="7"/>
        </w:numPr>
        <w:jc w:val="both"/>
        <w:rPr>
          <w:rFonts w:ascii="Times New Roman" w:hAnsi="Times New Roman" w:cs="Times New Roman"/>
        </w:rPr>
      </w:pPr>
      <w:r w:rsidRPr="00F8291F">
        <w:rPr>
          <w:rFonts w:ascii="Times New Roman" w:hAnsi="Times New Roman" w:cs="Times New Roman"/>
        </w:rPr>
        <w:t>ha az adatokat nem az Érintettől gyűjtötték, a forrásukra vonatkozó információ;</w:t>
      </w:r>
    </w:p>
    <w:p w:rsidR="00A54769" w:rsidRPr="00F8291F" w:rsidRDefault="00584996" w:rsidP="00F8291F">
      <w:pPr>
        <w:pStyle w:val="Standard"/>
        <w:numPr>
          <w:ilvl w:val="0"/>
          <w:numId w:val="7"/>
        </w:numPr>
        <w:jc w:val="both"/>
        <w:rPr>
          <w:rFonts w:ascii="Times New Roman" w:hAnsi="Times New Roman" w:cs="Times New Roman"/>
        </w:rPr>
      </w:pPr>
      <w:r w:rsidRPr="00F8291F">
        <w:rPr>
          <w:rFonts w:ascii="Times New Roman" w:hAnsi="Times New Roman" w:cs="Times New Roman"/>
        </w:rPr>
        <w:t>az esetleges automatizált döntéshozatal ténye, az alkalmazott logikára vonatkozó érthető információk, továbbá az az információ, hogy az adatkezelés az Érintettre nézve milyen várható következményekkel jár.</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 a kezelt személyes adatok másolatait az érintett rendelkezésére bocsátja.</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4.</w:t>
      </w:r>
      <w:r w:rsidR="00F8291F">
        <w:rPr>
          <w:rFonts w:ascii="Times New Roman" w:hAnsi="Times New Roman" w:cs="Times New Roman"/>
          <w:b/>
          <w:bCs/>
        </w:rPr>
        <w:t>3</w:t>
      </w:r>
      <w:r w:rsidRPr="00E54A78">
        <w:rPr>
          <w:rFonts w:ascii="Times New Roman" w:hAnsi="Times New Roman" w:cs="Times New Roman"/>
          <w:b/>
          <w:bCs/>
        </w:rPr>
        <w:t xml:space="preserve"> Helyesbítéshez való jog</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4.4 Törléshez való jog</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Érintett jogosult arra, hogy kérésére az Adatkezelő indokolatlan késedelem nélkül törölje a rá vonatkozó személyes adatokat, az egyéb feltételek fennállása esetén. A törlés joga nem vonatkozik a jogszabály által meghatározott kötelező adatkezelésekre.</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Adatkezelőnek egyes esetekben jogi kötelezettsége áll fenn bizonyos adatok kezelése tekintetében, ezért az adatok törlési kérelme nem teljesíthető különösen a személyes adatok kezelését előíró, az Adatkezelőre alkalmazandó jogi kötelezettség teljesítése, illetve közérdekből, vagy az Adatkezelőre ruházott közhatalmi jogosítvány gyakorlása keretében végzett feladat végrehajtása céljából kezelt személyes adatok esetében.</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rPr>
      </w:pPr>
      <w:r w:rsidRPr="00E54A78">
        <w:rPr>
          <w:rFonts w:ascii="Times New Roman" w:hAnsi="Times New Roman" w:cs="Times New Roman"/>
        </w:rPr>
        <w:t>Egyéb esetekben a törléshez való jog a Rendelet vonatkozó fejezetei alapján gyakorolható.</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4.5 Az adatkezelés korlátozásához (zároláshoz) való jog</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Érintett jogosult arra, hogy kérésére az Adatkezelő korlátozza az adatkezelést, ha az alábbiak valamelyike teljesül:</w:t>
      </w:r>
    </w:p>
    <w:p w:rsidR="00A54769" w:rsidRDefault="00584996" w:rsidP="000878B2">
      <w:pPr>
        <w:pStyle w:val="Standard"/>
        <w:numPr>
          <w:ilvl w:val="0"/>
          <w:numId w:val="8"/>
        </w:numPr>
        <w:jc w:val="both"/>
        <w:rPr>
          <w:rFonts w:ascii="Times New Roman" w:hAnsi="Times New Roman" w:cs="Times New Roman"/>
        </w:rPr>
      </w:pPr>
      <w:r w:rsidRPr="00E54A78">
        <w:rPr>
          <w:rFonts w:ascii="Times New Roman" w:hAnsi="Times New Roman" w:cs="Times New Roman"/>
        </w:rPr>
        <w:t>az Érintett vitatja a személyes adatok pontosságát, ez esetben a korlátozás arra az időtartamra vonatkozik, amely lehetővé teszi, hogy az Adatkezelő ellenőrizze a személyes adatok pontosságát;</w:t>
      </w:r>
    </w:p>
    <w:p w:rsidR="00A54769" w:rsidRDefault="00584996" w:rsidP="00D56AE9">
      <w:pPr>
        <w:pStyle w:val="Standard"/>
        <w:numPr>
          <w:ilvl w:val="0"/>
          <w:numId w:val="8"/>
        </w:numPr>
        <w:jc w:val="both"/>
        <w:rPr>
          <w:rFonts w:ascii="Times New Roman" w:hAnsi="Times New Roman" w:cs="Times New Roman"/>
        </w:rPr>
      </w:pPr>
      <w:r w:rsidRPr="00D56AE9">
        <w:rPr>
          <w:rFonts w:ascii="Times New Roman" w:hAnsi="Times New Roman" w:cs="Times New Roman"/>
        </w:rPr>
        <w:t>az adatkezelés jogellenes és az Érintett ellenzi az adatok törlését, ehelyett kéri azok felhasználásának korlátozását;</w:t>
      </w:r>
    </w:p>
    <w:p w:rsidR="00A54769" w:rsidRPr="00D56AE9" w:rsidRDefault="00584996" w:rsidP="00D56AE9">
      <w:pPr>
        <w:pStyle w:val="Standard"/>
        <w:numPr>
          <w:ilvl w:val="0"/>
          <w:numId w:val="8"/>
        </w:numPr>
        <w:jc w:val="both"/>
        <w:rPr>
          <w:rFonts w:ascii="Times New Roman" w:hAnsi="Times New Roman" w:cs="Times New Roman"/>
        </w:rPr>
      </w:pPr>
      <w:r w:rsidRPr="00D56AE9">
        <w:rPr>
          <w:rFonts w:ascii="Times New Roman" w:hAnsi="Times New Roman" w:cs="Times New Roman"/>
        </w:rPr>
        <w:t>az Adatkezelőnek már nincs szüksége a személyes adatokra adatkezelés céljából, de az Érintett igényli azokat jogi igények előterjesztéséhez, érvényesítéséhez vagy védelméhez.</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Ha az Érintett tiltakozott az adatkezelés ellen, ekkor a korlátozás arra az időtartamra vonatkozik, amíg megállapításra nem kerül, hogy az Adatkezelő jogos indokai elsőbbséget élveznek-e az Érintett jogos indokaival szemben.</w:t>
      </w:r>
    </w:p>
    <w:p w:rsidR="00A54769" w:rsidRDefault="00A54769">
      <w:pPr>
        <w:pStyle w:val="Standard"/>
        <w:rPr>
          <w:rFonts w:ascii="Times New Roman" w:hAnsi="Times New Roman" w:cs="Times New Roman"/>
        </w:rPr>
      </w:pPr>
    </w:p>
    <w:p w:rsidR="00D56AE9" w:rsidRDefault="00D56AE9">
      <w:pPr>
        <w:pStyle w:val="Standard"/>
        <w:rPr>
          <w:rFonts w:ascii="Times New Roman" w:hAnsi="Times New Roman" w:cs="Times New Roman"/>
        </w:rPr>
      </w:pPr>
    </w:p>
    <w:p w:rsidR="00D56AE9" w:rsidRDefault="00D56AE9">
      <w:pPr>
        <w:pStyle w:val="Standard"/>
        <w:rPr>
          <w:rFonts w:ascii="Times New Roman" w:hAnsi="Times New Roman" w:cs="Times New Roman"/>
        </w:rPr>
      </w:pPr>
    </w:p>
    <w:p w:rsidR="00D56AE9" w:rsidRDefault="00D56AE9">
      <w:pPr>
        <w:pStyle w:val="Standard"/>
        <w:rPr>
          <w:rFonts w:ascii="Times New Roman" w:hAnsi="Times New Roman" w:cs="Times New Roman"/>
        </w:rPr>
      </w:pPr>
    </w:p>
    <w:p w:rsidR="00D56AE9" w:rsidRPr="00E54A78" w:rsidRDefault="00D56AE9">
      <w:pPr>
        <w:pStyle w:val="Standard"/>
        <w:rPr>
          <w:rFonts w:ascii="Times New Roman" w:hAnsi="Times New Roman" w:cs="Times New Roman"/>
        </w:rPr>
      </w:pP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4.6 Az adathordozhatósághoz való jog</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lastRenderedPageBreak/>
        <w:t>Az Érintett jogosult arra, hogy az Adatkezelő a szerződés teljesítésén alapuló, illetve hozzájáruláson</w:t>
      </w: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rPr>
        <w:t>alapuló</w:t>
      </w:r>
      <w:proofErr w:type="gramEnd"/>
      <w:r w:rsidRPr="00E54A78">
        <w:rPr>
          <w:rFonts w:ascii="Times New Roman" w:hAnsi="Times New Roman" w:cs="Times New Roman"/>
        </w:rPr>
        <w:t xml:space="preserve"> adatkezelési tevékenységek tekintetében az automatizált módon kezelt személyes adatait számára, vagy az általa megjelölt más Adatkezelő részére átadja.</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adathordozhatósághoz való jog nem alkalmazandó abban az esetben, ha az adatkezelés közérdekű, vagy az adatkezelőre ruházott közhatalmi jogosítványai gyakorlásának keretében végzett feladat végrehajtásához szükséges, vagy ha az adatkezelő közhatalmi feladatait gyakorolja, vagy jogi kötelezettségének tesz eleget. Ezekben az esetekben tehát az Adatkezelő nem köteles a hordozhatóságot biztosítani (például adóigazgatási, vagy munkaügyi adatok esetében).</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4.7 A tiltakozáshoz való jog</w:t>
      </w:r>
    </w:p>
    <w:p w:rsidR="00A54769" w:rsidRPr="00E54A78" w:rsidRDefault="00A54769">
      <w:pPr>
        <w:pStyle w:val="Standard"/>
        <w:rPr>
          <w:rFonts w:ascii="Times New Roman" w:hAnsi="Times New Roman" w:cs="Times New Roman"/>
          <w:b/>
          <w:bCs/>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Érintett jogosult arra, hogy a saját helyzetével kapcsolatos okokból bármikor tiltakozzon személyes adatainak kezelése ellen. Ebben az esetben az Adatkezelő a személyes adatokat nem kezelheti tovább, kivéve, ha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4.8 Automatizált döntéshozatal</w:t>
      </w:r>
    </w:p>
    <w:p w:rsidR="00A54769" w:rsidRPr="00E54A78" w:rsidRDefault="00A54769">
      <w:pPr>
        <w:pStyle w:val="Standard"/>
        <w:rPr>
          <w:rFonts w:ascii="Times New Roman" w:hAnsi="Times New Roman" w:cs="Times New Roman"/>
          <w:b/>
          <w:bCs/>
        </w:rPr>
      </w:pPr>
    </w:p>
    <w:p w:rsidR="00A54769" w:rsidRPr="00E54A78" w:rsidRDefault="00584996">
      <w:pPr>
        <w:pStyle w:val="Standard"/>
        <w:rPr>
          <w:rFonts w:ascii="Times New Roman" w:hAnsi="Times New Roman" w:cs="Times New Roman"/>
        </w:rPr>
      </w:pPr>
      <w:r w:rsidRPr="00E54A78">
        <w:rPr>
          <w:rFonts w:ascii="Times New Roman" w:hAnsi="Times New Roman" w:cs="Times New Roman"/>
        </w:rPr>
        <w:t>Az Adatkezelő nem folytat automatizált döntéshozatalt ügyfelei esetében.</w:t>
      </w:r>
    </w:p>
    <w:p w:rsidR="00A54769" w:rsidRPr="00E54A78" w:rsidRDefault="00A54769">
      <w:pPr>
        <w:pStyle w:val="Standard"/>
        <w:rPr>
          <w:rFonts w:ascii="Times New Roman" w:hAnsi="Times New Roman" w:cs="Times New Roman"/>
          <w:b/>
          <w:bCs/>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4.</w:t>
      </w:r>
      <w:r w:rsidR="006F235B">
        <w:rPr>
          <w:rFonts w:ascii="Times New Roman" w:hAnsi="Times New Roman" w:cs="Times New Roman"/>
          <w:b/>
          <w:bCs/>
        </w:rPr>
        <w:t>9</w:t>
      </w:r>
      <w:r w:rsidRPr="00E54A78">
        <w:rPr>
          <w:rFonts w:ascii="Times New Roman" w:hAnsi="Times New Roman" w:cs="Times New Roman"/>
          <w:b/>
          <w:bCs/>
        </w:rPr>
        <w:t xml:space="preserve"> Az Érintett jogainak gyakorlására vonatkozó adatkezelői intézkedések</w:t>
      </w:r>
    </w:p>
    <w:p w:rsidR="00A54769" w:rsidRPr="00E54A78" w:rsidRDefault="00A54769">
      <w:pPr>
        <w:pStyle w:val="Standard"/>
        <w:rPr>
          <w:rFonts w:ascii="Times New Roman" w:hAnsi="Times New Roman" w:cs="Times New Roman"/>
          <w:b/>
          <w:bCs/>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 minden egyes tájékoztatást tömör, átlátható, érthető és könnyen hozzáférhető formában, világosan és közérthetően megfogalmazva nyújtja, különösen a gyermekeknek címzett bármely információ esetében. Az információkat írásban vagy más módon – ideértve adott esetben az</w:t>
      </w: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rPr>
        <w:t>elektronikus</w:t>
      </w:r>
      <w:proofErr w:type="gramEnd"/>
      <w:r w:rsidRPr="00E54A78">
        <w:rPr>
          <w:rFonts w:ascii="Times New Roman" w:hAnsi="Times New Roman" w:cs="Times New Roman"/>
        </w:rPr>
        <w:t xml:space="preserve"> utat is – kell megadni. Az érintett kérésére szóbeli tájékoztatás is adható, feltéve, hogy</w:t>
      </w:r>
    </w:p>
    <w:p w:rsidR="00A54769" w:rsidRPr="00E54A78" w:rsidRDefault="00584996">
      <w:pPr>
        <w:pStyle w:val="Standard"/>
        <w:jc w:val="both"/>
        <w:rPr>
          <w:rFonts w:ascii="Times New Roman" w:hAnsi="Times New Roman" w:cs="Times New Roman"/>
        </w:rPr>
      </w:pPr>
      <w:proofErr w:type="gramStart"/>
      <w:r w:rsidRPr="00E54A78">
        <w:rPr>
          <w:rFonts w:ascii="Times New Roman" w:hAnsi="Times New Roman" w:cs="Times New Roman"/>
        </w:rPr>
        <w:t>megfelelő</w:t>
      </w:r>
      <w:proofErr w:type="gramEnd"/>
      <w:r w:rsidRPr="00E54A78">
        <w:rPr>
          <w:rFonts w:ascii="Times New Roman" w:hAnsi="Times New Roman" w:cs="Times New Roman"/>
        </w:rPr>
        <w:t xml:space="preserve"> módon igazolta személyazonosságát.</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 elősegíti az Érintett jogainak a gyakorlását, az érintett jogai gyakorlására irányuló kérelmének a teljesítését nem tagadhatja meg, kivéve, ha az Érintettet nem lehet azonosítani.</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 indokolatlan késedelem nélkül, de legkésőbb a kérelem beérkezésétől számított egy hónapon belül tájékoztatja az Érintettet a jogaival kapcsolatos kérelem nyomán hozott</w:t>
      </w:r>
      <w:r w:rsidR="00963C09">
        <w:rPr>
          <w:rFonts w:ascii="Times New Roman" w:hAnsi="Times New Roman" w:cs="Times New Roman"/>
        </w:rPr>
        <w:t xml:space="preserve"> </w:t>
      </w:r>
      <w:r w:rsidRPr="00E54A78">
        <w:rPr>
          <w:rFonts w:ascii="Times New Roman" w:hAnsi="Times New Roman" w:cs="Times New Roman"/>
        </w:rPr>
        <w:t>intézkedésekről. Ha az érintett elektronikus úton nyújtotta be a kérelmet, a tájékoztatást lehetőség szerint elektronikus úton kell megadni, kivéve, ha az érintett azt másként kéri.</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Amennyiben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a felügyeleti hatóságnál, és élhet bírósági jogorvoslati jogával.</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Érintettre vonatkozó információkat, a tájékoztatást és intézkedést díjmentesen kell biztosítani. Ha az Érintett kérelme egyértelműen megalapozatlan vagy túlzó, a kért információ vagy tájékoztatás nyújtásával vagy a kért intézkedés meghozatalával járó adminisztratív költségekre tekintettel az Adatkezelő jogosult díjat felszámítani.</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Ha az Adatkezelőnek megalapozott kétségei vannak a kérelmet benyújtó természetes személy kilétével kapcsolatban, további, az érintett személyazonosságának megerősítéséhez szükséges információk nyújtását kérheti.</w:t>
      </w:r>
    </w:p>
    <w:p w:rsidR="00A54769" w:rsidRDefault="00A54769">
      <w:pPr>
        <w:pStyle w:val="Standard"/>
        <w:rPr>
          <w:rFonts w:ascii="Times New Roman" w:hAnsi="Times New Roman" w:cs="Times New Roman"/>
        </w:rPr>
      </w:pPr>
    </w:p>
    <w:p w:rsidR="00BE5FEB" w:rsidRPr="00E54A78" w:rsidRDefault="00BE5FEB">
      <w:pPr>
        <w:pStyle w:val="Standard"/>
        <w:rPr>
          <w:rFonts w:ascii="Times New Roman" w:hAnsi="Times New Roman" w:cs="Times New Roman"/>
        </w:rPr>
      </w:pPr>
    </w:p>
    <w:p w:rsidR="00A54769" w:rsidRPr="00E54A78" w:rsidRDefault="00584996">
      <w:pPr>
        <w:pStyle w:val="Standard"/>
        <w:jc w:val="center"/>
        <w:rPr>
          <w:rFonts w:ascii="Times New Roman" w:hAnsi="Times New Roman" w:cs="Times New Roman"/>
          <w:b/>
          <w:bCs/>
        </w:rPr>
      </w:pPr>
      <w:r w:rsidRPr="00E54A78">
        <w:rPr>
          <w:rFonts w:ascii="Times New Roman" w:hAnsi="Times New Roman" w:cs="Times New Roman"/>
          <w:b/>
          <w:bCs/>
        </w:rPr>
        <w:t>5. A személyes adatok kezelésére vonatkozó elvek</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 Rendelet 5. cikke határozza meg az adatkezelésre vonatkozó elveket. Ezen szempontok érvényesülését az Adatkezelő minden egyes azonosított adatkezelése során biztosítja.</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5.1 Jogszerűség, tisztességes eljárás és átláthatóság elve</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 személyes adatok kezelését minden esetben jogszerűen és tisztességesen, valamint az érintett számára átlátható módon végezzük. Az Érintettek számára átláthatónak kell lennie, hogy a rájuk vonatkozó személyes adataikat hogyan gyűjtik, használják fel, azokba milyen módon tekintenek bele, vagy milyen egyéb módon kezelik, valamint, hogy a személyes adatokat milyen mértékben kezelik, vagy fogják kezelni.</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átláthatóság elvének érvényesülése érdekében az Adatkezelő biztosítja, hogy a személyes adatok kezelésével összefüggő tájékoztatás, illetve kommunikáció könnyen hozzáférhető és közérthető legyen, valamint hogy azt világosan és egyszerű nyelvezettel fogalmazzák meg.</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5.2 Célhoz kötöttség elve</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 xml:space="preserve">Az Adatkezelő biztosítja, hogy a személyes adatok gyűjtése csak meghatározott, egyértelmű és jogszerű célból </w:t>
      </w:r>
      <w:proofErr w:type="gramStart"/>
      <w:r w:rsidRPr="00E54A78">
        <w:rPr>
          <w:rFonts w:ascii="Times New Roman" w:hAnsi="Times New Roman" w:cs="Times New Roman"/>
        </w:rPr>
        <w:t>történjen</w:t>
      </w:r>
      <w:proofErr w:type="gramEnd"/>
      <w:r w:rsidRPr="00E54A78">
        <w:rPr>
          <w:rFonts w:ascii="Times New Roman" w:hAnsi="Times New Roman" w:cs="Times New Roman"/>
        </w:rPr>
        <w:t xml:space="preserve"> és azokat ne kezeljék ezekkel a célokkal össze nem egyeztethető módon („célhoz kötöttség”). Ha az adatkezelés egyszerre több célt is szolgál, akkor a hozzájárulást az összes adatkezelési célra vonatkozóan meg kell adni.</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5.3 Adattakarékosság elve</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rPr>
      </w:pPr>
      <w:r w:rsidRPr="00E54A78">
        <w:rPr>
          <w:rFonts w:ascii="Times New Roman" w:hAnsi="Times New Roman" w:cs="Times New Roman"/>
        </w:rPr>
        <w:t>Az adatkezelés céljai megfelelőek és relevánsak, és a szükséges mértékűre korlátozódnak.</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5.4 Pontosság elve</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 xml:space="preserve">A személyes </w:t>
      </w:r>
      <w:proofErr w:type="gramStart"/>
      <w:r w:rsidRPr="00E54A78">
        <w:rPr>
          <w:rFonts w:ascii="Times New Roman" w:hAnsi="Times New Roman" w:cs="Times New Roman"/>
        </w:rPr>
        <w:t>adatoknak</w:t>
      </w:r>
      <w:proofErr w:type="gramEnd"/>
      <w:r w:rsidRPr="00E54A78">
        <w:rPr>
          <w:rFonts w:ascii="Times New Roman" w:hAnsi="Times New Roman" w:cs="Times New Roman"/>
        </w:rPr>
        <w:t xml:space="preserve"> pontosnak és szükség esetén naprakésznek kell lenniük. Az Adatkezelő minden ésszerű intézkedést megtesz annak érdekében, hogy az adatkezelés céljai szempontjából pontatlan személyes adatokat haladéktalanul törölje vagy helyesbítse („pontosság”).</w:t>
      </w: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 biztosítja az érintett jogát arra, hogy kérésére indokolatlan késedelem nélkül helyesbítse a rá vonatkozó pontatlan személyes adatokat.</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5.5 Korlátozott tárolhatóság elve</w:t>
      </w:r>
    </w:p>
    <w:p w:rsidR="00A54769" w:rsidRPr="00E54A78" w:rsidRDefault="00A54769">
      <w:pPr>
        <w:pStyle w:val="Standard"/>
        <w:rPr>
          <w:rFonts w:ascii="Times New Roman" w:hAnsi="Times New Roman" w:cs="Times New Roman"/>
        </w:rPr>
      </w:pPr>
    </w:p>
    <w:p w:rsidR="00A54769" w:rsidRDefault="00584996">
      <w:pPr>
        <w:pStyle w:val="Standard"/>
        <w:jc w:val="both"/>
        <w:rPr>
          <w:rFonts w:ascii="Times New Roman" w:hAnsi="Times New Roman" w:cs="Times New Roman"/>
        </w:rPr>
      </w:pPr>
      <w:r w:rsidRPr="00E54A78">
        <w:rPr>
          <w:rFonts w:ascii="Times New Roman" w:hAnsi="Times New Roman" w:cs="Times New Roman"/>
        </w:rPr>
        <w:t>A személyes adatok tárolása olyan formában történik, amely az Érintettek azonosítását csak a személyes adatok kezelése céljainak eléréséhez szükséges ideig teszi lehetővé („korlátozott tárolhatóság”). Annak biztosítása érdekében, hogy a személyes adatok tárolása a szükséges időtartamra korlátozódjon, az Adatkezelő törlési, vagy rendszeres felülvizsgálati határidőket állapít meg.</w:t>
      </w:r>
    </w:p>
    <w:p w:rsidR="00BE5FEB" w:rsidRDefault="00BE5FEB">
      <w:pPr>
        <w:pStyle w:val="Standard"/>
        <w:jc w:val="both"/>
        <w:rPr>
          <w:rFonts w:ascii="Times New Roman" w:hAnsi="Times New Roman" w:cs="Times New Roman"/>
        </w:rPr>
      </w:pPr>
    </w:p>
    <w:p w:rsidR="00BE5FEB" w:rsidRDefault="00BE5FEB">
      <w:pPr>
        <w:pStyle w:val="Standard"/>
        <w:jc w:val="both"/>
        <w:rPr>
          <w:rFonts w:ascii="Times New Roman" w:hAnsi="Times New Roman" w:cs="Times New Roman"/>
        </w:rPr>
      </w:pPr>
    </w:p>
    <w:p w:rsidR="00BE5FEB" w:rsidRDefault="00BE5FEB">
      <w:pPr>
        <w:pStyle w:val="Standard"/>
        <w:jc w:val="both"/>
        <w:rPr>
          <w:rFonts w:ascii="Times New Roman" w:hAnsi="Times New Roman" w:cs="Times New Roman"/>
        </w:rPr>
      </w:pPr>
    </w:p>
    <w:p w:rsidR="00BE5FEB" w:rsidRDefault="00BE5FEB">
      <w:pPr>
        <w:pStyle w:val="Standard"/>
        <w:jc w:val="both"/>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5.6 Integritás és bizalmas jelleg</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 xml:space="preserve">A személyes adatok kezelését az Adatkezelő úgy végzi, hogy megfelelő technikai és szervezési intézkedések alkalmazásával biztosított legyen a személyes adatok megfelelő biztonsága, az adatok </w:t>
      </w:r>
      <w:r w:rsidRPr="00E54A78">
        <w:rPr>
          <w:rFonts w:ascii="Times New Roman" w:hAnsi="Times New Roman" w:cs="Times New Roman"/>
        </w:rPr>
        <w:lastRenderedPageBreak/>
        <w:t>jogosulatlan, vagy jogellenes kezelésével, véletlen elvesztésével, megsemmisítésével vagy károsodásával szembeni védelme („integritás és bizalmas jelleg”).</w:t>
      </w:r>
    </w:p>
    <w:p w:rsidR="00A54769" w:rsidRDefault="00A54769">
      <w:pPr>
        <w:pStyle w:val="Standard"/>
        <w:rPr>
          <w:rFonts w:ascii="Times New Roman" w:hAnsi="Times New Roman" w:cs="Times New Roman"/>
        </w:rPr>
      </w:pPr>
    </w:p>
    <w:p w:rsidR="00BE5FEB" w:rsidRPr="00E54A78" w:rsidRDefault="00BE5FEB">
      <w:pPr>
        <w:pStyle w:val="Standard"/>
        <w:rPr>
          <w:rFonts w:ascii="Times New Roman" w:hAnsi="Times New Roman" w:cs="Times New Roman"/>
        </w:rPr>
      </w:pPr>
    </w:p>
    <w:p w:rsidR="00A54769" w:rsidRPr="00E54A78" w:rsidRDefault="00584996">
      <w:pPr>
        <w:pStyle w:val="Standard"/>
        <w:jc w:val="center"/>
        <w:rPr>
          <w:rFonts w:ascii="Times New Roman" w:hAnsi="Times New Roman" w:cs="Times New Roman"/>
          <w:b/>
          <w:bCs/>
        </w:rPr>
      </w:pPr>
      <w:r w:rsidRPr="00E54A78">
        <w:rPr>
          <w:rFonts w:ascii="Times New Roman" w:hAnsi="Times New Roman" w:cs="Times New Roman"/>
          <w:b/>
          <w:bCs/>
        </w:rPr>
        <w:t>6. Jogorvoslat</w:t>
      </w:r>
    </w:p>
    <w:p w:rsidR="00A54769" w:rsidRPr="00E54A78" w:rsidRDefault="00A54769">
      <w:pPr>
        <w:pStyle w:val="Standard"/>
        <w:rPr>
          <w:rFonts w:ascii="Times New Roman" w:hAnsi="Times New Roman" w:cs="Times New Roman"/>
          <w:b/>
          <w:bCs/>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6.1 Információ, panasz</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 xml:space="preserve">Amennyiben az Érintett úgy véli, hogy személyes adatainak kezeléséhez fűződő jogai sérültek, tájékoztatásért és jogainak gyakorlásáért az Adatkezelő </w:t>
      </w:r>
      <w:r w:rsidR="00D03C51">
        <w:rPr>
          <w:rFonts w:ascii="Times New Roman" w:hAnsi="Times New Roman" w:cs="Times New Roman"/>
        </w:rPr>
        <w:t>a</w:t>
      </w:r>
      <w:r w:rsidRPr="00E54A78">
        <w:rPr>
          <w:rFonts w:ascii="Times New Roman" w:hAnsi="Times New Roman" w:cs="Times New Roman"/>
        </w:rPr>
        <w:t xml:space="preserve">datvédelmi </w:t>
      </w:r>
      <w:r w:rsidR="00D03C51">
        <w:rPr>
          <w:rFonts w:ascii="Times New Roman" w:hAnsi="Times New Roman" w:cs="Times New Roman"/>
        </w:rPr>
        <w:t>t</w:t>
      </w:r>
      <w:r w:rsidRPr="00E54A78">
        <w:rPr>
          <w:rFonts w:ascii="Times New Roman" w:hAnsi="Times New Roman" w:cs="Times New Roman"/>
        </w:rPr>
        <w:t>isztviselőjéhez fordulhat.</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Adatkezelő adatvédelmi ügyekben tájékoztatást nyújtó felelőse:</w:t>
      </w:r>
    </w:p>
    <w:p w:rsidR="00A54769" w:rsidRPr="00E54A78" w:rsidRDefault="00A54769">
      <w:pPr>
        <w:pStyle w:val="Standard"/>
        <w:jc w:val="both"/>
        <w:rPr>
          <w:rFonts w:ascii="Times New Roman" w:hAnsi="Times New Roman" w:cs="Times New Roman"/>
        </w:rPr>
      </w:pPr>
    </w:p>
    <w:p w:rsidR="00A54769" w:rsidRPr="00E54A78" w:rsidRDefault="00D03C51">
      <w:pPr>
        <w:pStyle w:val="Standard"/>
        <w:rPr>
          <w:rFonts w:ascii="Times New Roman" w:hAnsi="Times New Roman" w:cs="Times New Roman"/>
        </w:rPr>
      </w:pPr>
      <w:r>
        <w:rPr>
          <w:rFonts w:ascii="Times New Roman" w:hAnsi="Times New Roman" w:cs="Times New Roman"/>
        </w:rPr>
        <w:t>Név: dr. Kiss Elek</w:t>
      </w:r>
    </w:p>
    <w:p w:rsidR="00A54769" w:rsidRPr="00E54A78" w:rsidRDefault="00584996">
      <w:pPr>
        <w:pStyle w:val="Standard"/>
        <w:rPr>
          <w:rFonts w:ascii="Times New Roman" w:hAnsi="Times New Roman" w:cs="Times New Roman"/>
        </w:rPr>
      </w:pPr>
      <w:r w:rsidRPr="00E54A78">
        <w:rPr>
          <w:rFonts w:ascii="Times New Roman" w:hAnsi="Times New Roman" w:cs="Times New Roman"/>
        </w:rPr>
        <w:t>Beosztás: a</w:t>
      </w:r>
      <w:r w:rsidR="00D03C51">
        <w:rPr>
          <w:rFonts w:ascii="Times New Roman" w:hAnsi="Times New Roman" w:cs="Times New Roman"/>
        </w:rPr>
        <w:t>datvédelmi tisztviselő</w:t>
      </w:r>
    </w:p>
    <w:p w:rsidR="00A54769" w:rsidRPr="00E54A78" w:rsidRDefault="00584996">
      <w:pPr>
        <w:pStyle w:val="Standard"/>
        <w:rPr>
          <w:rFonts w:ascii="Times New Roman" w:hAnsi="Times New Roman" w:cs="Times New Roman"/>
        </w:rPr>
      </w:pPr>
      <w:r w:rsidRPr="00E54A78">
        <w:rPr>
          <w:rFonts w:ascii="Times New Roman" w:hAnsi="Times New Roman" w:cs="Times New Roman"/>
        </w:rPr>
        <w:t xml:space="preserve">E-mail: </w:t>
      </w:r>
      <w:r w:rsidR="00D03C51">
        <w:rPr>
          <w:rFonts w:ascii="Times New Roman" w:hAnsi="Times New Roman" w:cs="Times New Roman"/>
        </w:rPr>
        <w:t>drkisselek</w:t>
      </w:r>
      <w:r w:rsidRPr="00E54A78">
        <w:rPr>
          <w:rFonts w:ascii="Times New Roman" w:hAnsi="Times New Roman" w:cs="Times New Roman"/>
        </w:rPr>
        <w:t>@</w:t>
      </w:r>
      <w:r w:rsidR="00D03C51">
        <w:rPr>
          <w:rFonts w:ascii="Times New Roman" w:hAnsi="Times New Roman" w:cs="Times New Roman"/>
        </w:rPr>
        <w:t>gmail</w:t>
      </w:r>
      <w:r w:rsidRPr="00E54A78">
        <w:rPr>
          <w:rFonts w:ascii="Times New Roman" w:hAnsi="Times New Roman" w:cs="Times New Roman"/>
        </w:rPr>
        <w:t>.</w:t>
      </w:r>
      <w:r w:rsidR="00D03C51">
        <w:rPr>
          <w:rFonts w:ascii="Times New Roman" w:hAnsi="Times New Roman" w:cs="Times New Roman"/>
        </w:rPr>
        <w:t>com</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6.2 Panasz ügyintézés</w:t>
      </w:r>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 xml:space="preserve">További jogorvoslat érdekében a Nemzeti Adatvédelmi és Információszabadság Hatósághoz lehet panaszt benyújtani. </w:t>
      </w:r>
    </w:p>
    <w:p w:rsidR="00A54769" w:rsidRPr="00E54A78" w:rsidRDefault="00A54769">
      <w:pPr>
        <w:pStyle w:val="Standard"/>
        <w:rPr>
          <w:rFonts w:ascii="Times New Roman" w:hAnsi="Times New Roman" w:cs="Times New Roman"/>
        </w:rPr>
      </w:pPr>
    </w:p>
    <w:p w:rsidR="00A54769" w:rsidRPr="00E54A78" w:rsidRDefault="00584996">
      <w:pPr>
        <w:pStyle w:val="Standard"/>
        <w:rPr>
          <w:rFonts w:ascii="Times New Roman" w:hAnsi="Times New Roman" w:cs="Times New Roman"/>
          <w:b/>
          <w:bCs/>
        </w:rPr>
      </w:pPr>
      <w:r w:rsidRPr="00E54A78">
        <w:rPr>
          <w:rFonts w:ascii="Times New Roman" w:hAnsi="Times New Roman" w:cs="Times New Roman"/>
          <w:b/>
          <w:bCs/>
        </w:rPr>
        <w:t>A Hatóság elérhetősége:</w:t>
      </w:r>
    </w:p>
    <w:p w:rsidR="00A54769" w:rsidRPr="00E54A78" w:rsidRDefault="00584996">
      <w:pPr>
        <w:pStyle w:val="Standard"/>
        <w:rPr>
          <w:rFonts w:ascii="Times New Roman" w:hAnsi="Times New Roman" w:cs="Times New Roman"/>
        </w:rPr>
      </w:pPr>
      <w:r w:rsidRPr="00E54A78">
        <w:rPr>
          <w:rFonts w:ascii="Times New Roman" w:hAnsi="Times New Roman" w:cs="Times New Roman"/>
        </w:rPr>
        <w:t>Nemzeti Adatvédelmi és Információszabadság Hatóság</w:t>
      </w:r>
    </w:p>
    <w:p w:rsidR="00A54769" w:rsidRPr="00E54A78" w:rsidRDefault="00584996">
      <w:pPr>
        <w:pStyle w:val="Standard"/>
        <w:rPr>
          <w:rFonts w:ascii="Times New Roman" w:hAnsi="Times New Roman" w:cs="Times New Roman"/>
        </w:rPr>
      </w:pPr>
      <w:proofErr w:type="gramStart"/>
      <w:r w:rsidRPr="00E54A78">
        <w:rPr>
          <w:rFonts w:ascii="Times New Roman" w:hAnsi="Times New Roman" w:cs="Times New Roman"/>
        </w:rPr>
        <w:t>Posta cím</w:t>
      </w:r>
      <w:proofErr w:type="gramEnd"/>
      <w:r w:rsidRPr="00E54A78">
        <w:rPr>
          <w:rFonts w:ascii="Times New Roman" w:hAnsi="Times New Roman" w:cs="Times New Roman"/>
        </w:rPr>
        <w:t>: 1530 Budapest, Pf.: 5.</w:t>
      </w:r>
    </w:p>
    <w:p w:rsidR="00A54769" w:rsidRPr="00E54A78" w:rsidRDefault="00584996">
      <w:pPr>
        <w:pStyle w:val="Standard"/>
        <w:rPr>
          <w:rFonts w:ascii="Times New Roman" w:hAnsi="Times New Roman" w:cs="Times New Roman"/>
        </w:rPr>
      </w:pPr>
      <w:proofErr w:type="gramStart"/>
      <w:r w:rsidRPr="00E54A78">
        <w:rPr>
          <w:rFonts w:ascii="Times New Roman" w:hAnsi="Times New Roman" w:cs="Times New Roman"/>
        </w:rPr>
        <w:t>cím</w:t>
      </w:r>
      <w:proofErr w:type="gramEnd"/>
      <w:r w:rsidRPr="00E54A78">
        <w:rPr>
          <w:rFonts w:ascii="Times New Roman" w:hAnsi="Times New Roman" w:cs="Times New Roman"/>
        </w:rPr>
        <w:t>: 1125 Budapest, Szilágyi Erzsébet fasor 22/c</w:t>
      </w:r>
    </w:p>
    <w:p w:rsidR="00A54769" w:rsidRPr="00E54A78" w:rsidRDefault="00584996">
      <w:pPr>
        <w:pStyle w:val="Standard"/>
        <w:rPr>
          <w:rFonts w:ascii="Times New Roman" w:hAnsi="Times New Roman" w:cs="Times New Roman"/>
        </w:rPr>
      </w:pPr>
      <w:r w:rsidRPr="00E54A78">
        <w:rPr>
          <w:rFonts w:ascii="Times New Roman" w:hAnsi="Times New Roman" w:cs="Times New Roman"/>
        </w:rPr>
        <w:t>Telefon: +36 (1) 391-1400</w:t>
      </w:r>
    </w:p>
    <w:p w:rsidR="00A54769" w:rsidRPr="00E54A78" w:rsidRDefault="00584996">
      <w:pPr>
        <w:pStyle w:val="Standard"/>
        <w:rPr>
          <w:rFonts w:ascii="Times New Roman" w:hAnsi="Times New Roman" w:cs="Times New Roman"/>
        </w:rPr>
      </w:pPr>
      <w:r w:rsidRPr="00E54A78">
        <w:rPr>
          <w:rFonts w:ascii="Times New Roman" w:hAnsi="Times New Roman" w:cs="Times New Roman"/>
        </w:rPr>
        <w:t>Fax: +36 (1) 391-1410</w:t>
      </w:r>
    </w:p>
    <w:p w:rsidR="00A54769" w:rsidRPr="00E54A78" w:rsidRDefault="00584996">
      <w:pPr>
        <w:pStyle w:val="Standard"/>
        <w:rPr>
          <w:rFonts w:ascii="Times New Roman" w:hAnsi="Times New Roman" w:cs="Times New Roman"/>
        </w:rPr>
      </w:pPr>
      <w:r w:rsidRPr="00E54A78">
        <w:rPr>
          <w:rFonts w:ascii="Times New Roman" w:hAnsi="Times New Roman" w:cs="Times New Roman"/>
        </w:rPr>
        <w:t>E-mail: ugyfelszolgalat@naih.hu</w:t>
      </w:r>
    </w:p>
    <w:p w:rsidR="00A54769" w:rsidRPr="00E54A78" w:rsidRDefault="00584996">
      <w:pPr>
        <w:pStyle w:val="Standard"/>
        <w:rPr>
          <w:rFonts w:ascii="Times New Roman" w:hAnsi="Times New Roman" w:cs="Times New Roman"/>
        </w:rPr>
      </w:pPr>
      <w:proofErr w:type="gramStart"/>
      <w:r w:rsidRPr="00E54A78">
        <w:rPr>
          <w:rFonts w:ascii="Times New Roman" w:hAnsi="Times New Roman" w:cs="Times New Roman"/>
        </w:rPr>
        <w:t>honlap</w:t>
      </w:r>
      <w:proofErr w:type="gramEnd"/>
      <w:r w:rsidRPr="00E54A78">
        <w:rPr>
          <w:rFonts w:ascii="Times New Roman" w:hAnsi="Times New Roman" w:cs="Times New Roman"/>
        </w:rPr>
        <w:t xml:space="preserve">: </w:t>
      </w:r>
      <w:hyperlink r:id="rId7" w:history="1">
        <w:r w:rsidRPr="00E54A78">
          <w:rPr>
            <w:rFonts w:ascii="Times New Roman" w:hAnsi="Times New Roman" w:cs="Times New Roman"/>
          </w:rPr>
          <w:t>http://naih.hu</w:t>
        </w:r>
      </w:hyperlink>
    </w:p>
    <w:p w:rsidR="00A54769" w:rsidRPr="00E54A78" w:rsidRDefault="00A54769">
      <w:pPr>
        <w:pStyle w:val="Standard"/>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w:t>
      </w:r>
    </w:p>
    <w:p w:rsidR="00A54769" w:rsidRPr="00E54A78" w:rsidRDefault="00A54769">
      <w:pPr>
        <w:pStyle w:val="Standard"/>
        <w:jc w:val="both"/>
        <w:rPr>
          <w:rFonts w:ascii="Times New Roman" w:hAnsi="Times New Roman" w:cs="Times New Roman"/>
        </w:rPr>
      </w:pPr>
    </w:p>
    <w:p w:rsidR="00A54769" w:rsidRPr="00E54A78" w:rsidRDefault="00584996">
      <w:pPr>
        <w:pStyle w:val="Standard"/>
        <w:jc w:val="both"/>
        <w:rPr>
          <w:rFonts w:ascii="Times New Roman" w:hAnsi="Times New Roman" w:cs="Times New Roman"/>
        </w:rPr>
      </w:pPr>
      <w:r w:rsidRPr="00E54A78">
        <w:rPr>
          <w:rFonts w:ascii="Times New Roman" w:hAnsi="Times New Roman" w:cs="Times New Roman"/>
        </w:rPr>
        <w:t>A pert az Érintett - választása szerint - a lakóhelye vagy tartózkodási helye szerint illetékes törvényszék előtt is megindíthatja.</w:t>
      </w:r>
    </w:p>
    <w:p w:rsidR="00A54769" w:rsidRPr="00E54A78" w:rsidRDefault="00A54769">
      <w:pPr>
        <w:pStyle w:val="Standard"/>
        <w:rPr>
          <w:rFonts w:ascii="Times New Roman" w:hAnsi="Times New Roman" w:cs="Times New Roman"/>
          <w:b/>
          <w:bCs/>
        </w:rPr>
      </w:pPr>
    </w:p>
    <w:p w:rsidR="00A54769" w:rsidRDefault="00A54769" w:rsidP="00B86F62">
      <w:pPr>
        <w:pStyle w:val="Standard"/>
        <w:rPr>
          <w:rFonts w:ascii="Times New Roman" w:hAnsi="Times New Roman" w:cs="Times New Roman"/>
          <w:b/>
          <w:bCs/>
        </w:rPr>
      </w:pPr>
    </w:p>
    <w:p w:rsidR="003F44F9" w:rsidRDefault="003F44F9" w:rsidP="00B86F62">
      <w:pPr>
        <w:pStyle w:val="Standard"/>
        <w:rPr>
          <w:rFonts w:ascii="Times New Roman" w:hAnsi="Times New Roman" w:cs="Times New Roman"/>
          <w:b/>
          <w:bCs/>
        </w:rPr>
      </w:pPr>
    </w:p>
    <w:p w:rsidR="00B86F62" w:rsidRDefault="004538F2" w:rsidP="00B86F62">
      <w:pPr>
        <w:pStyle w:val="Standard"/>
        <w:ind w:left="5760" w:firstLine="720"/>
        <w:rPr>
          <w:rFonts w:ascii="Times New Roman" w:hAnsi="Times New Roman" w:cs="Times New Roman"/>
          <w:b/>
          <w:bCs/>
        </w:rPr>
      </w:pPr>
      <w:r>
        <w:rPr>
          <w:rFonts w:ascii="Times New Roman" w:hAnsi="Times New Roman" w:cs="Times New Roman"/>
          <w:b/>
          <w:bCs/>
        </w:rPr>
        <w:t>Matyi Andrásné</w:t>
      </w:r>
    </w:p>
    <w:p w:rsidR="00B86F62" w:rsidRPr="00E54A78" w:rsidRDefault="00B86F62" w:rsidP="00B86F62">
      <w:pPr>
        <w:pStyle w:val="Standard"/>
        <w:ind w:left="6480"/>
        <w:rPr>
          <w:rFonts w:ascii="Times New Roman" w:hAnsi="Times New Roman" w:cs="Times New Roman"/>
          <w:b/>
          <w:bCs/>
        </w:rPr>
      </w:pPr>
      <w:r>
        <w:rPr>
          <w:rFonts w:ascii="Times New Roman" w:hAnsi="Times New Roman" w:cs="Times New Roman"/>
          <w:b/>
          <w:bCs/>
        </w:rPr>
        <w:t xml:space="preserve">         </w:t>
      </w:r>
      <w:proofErr w:type="gramStart"/>
      <w:r>
        <w:rPr>
          <w:rFonts w:ascii="Times New Roman" w:hAnsi="Times New Roman" w:cs="Times New Roman"/>
          <w:b/>
          <w:bCs/>
        </w:rPr>
        <w:t>jegyző</w:t>
      </w:r>
      <w:proofErr w:type="gramEnd"/>
    </w:p>
    <w:sectPr w:rsidR="00B86F62" w:rsidRPr="00E54A78" w:rsidSect="00A54769">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E2D" w:rsidRDefault="00A72E2D" w:rsidP="00A54769">
      <w:r>
        <w:separator/>
      </w:r>
    </w:p>
  </w:endnote>
  <w:endnote w:type="continuationSeparator" w:id="0">
    <w:p w:rsidR="00A72E2D" w:rsidRDefault="00A72E2D" w:rsidP="00A5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OpenSymbol">
    <w:charset w:val="02"/>
    <w:family w:val="auto"/>
    <w:pitch w:val="default"/>
  </w:font>
  <w:font w:name="Liberation Serif">
    <w:altName w:val="Times New Roman"/>
    <w:charset w:val="00"/>
    <w:family w:val="roman"/>
    <w:pitch w:val="variable"/>
  </w:font>
  <w:font w:name="WenQuanYi Zen Hei">
    <w:charset w:val="00"/>
    <w:family w:val="auto"/>
    <w:pitch w:val="variable"/>
  </w:font>
  <w:font w:name="Lohit Devanagari">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769" w:rsidRDefault="00DF145B">
    <w:pPr>
      <w:pStyle w:val="llb1"/>
    </w:pPr>
    <w:r>
      <w:rPr>
        <w:noProof/>
      </w:rPr>
      <w:fldChar w:fldCharType="begin"/>
    </w:r>
    <w:r>
      <w:rPr>
        <w:noProof/>
      </w:rPr>
      <w:instrText xml:space="preserve"> PAGE </w:instrText>
    </w:r>
    <w:r>
      <w:rPr>
        <w:noProof/>
      </w:rPr>
      <w:fldChar w:fldCharType="separate"/>
    </w:r>
    <w:r w:rsidR="00FE1769">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E2D" w:rsidRDefault="00A72E2D" w:rsidP="00A54769">
      <w:r w:rsidRPr="00A54769">
        <w:rPr>
          <w:color w:val="000000"/>
        </w:rPr>
        <w:separator/>
      </w:r>
    </w:p>
  </w:footnote>
  <w:footnote w:type="continuationSeparator" w:id="0">
    <w:p w:rsidR="00A72E2D" w:rsidRDefault="00A72E2D" w:rsidP="00A54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680"/>
    <w:multiLevelType w:val="multilevel"/>
    <w:tmpl w:val="4FFCD0E6"/>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 w15:restartNumberingAfterBreak="0">
    <w:nsid w:val="2C476941"/>
    <w:multiLevelType w:val="hybridMultilevel"/>
    <w:tmpl w:val="7AFCB09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6760352"/>
    <w:multiLevelType w:val="hybridMultilevel"/>
    <w:tmpl w:val="3ED85F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3BB31EA"/>
    <w:multiLevelType w:val="hybridMultilevel"/>
    <w:tmpl w:val="219E2F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87C7589"/>
    <w:multiLevelType w:val="multilevel"/>
    <w:tmpl w:val="BE88DDC2"/>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5" w15:restartNumberingAfterBreak="0">
    <w:nsid w:val="5AD556F9"/>
    <w:multiLevelType w:val="hybridMultilevel"/>
    <w:tmpl w:val="983CA5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D63627B"/>
    <w:multiLevelType w:val="hybridMultilevel"/>
    <w:tmpl w:val="85580E2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8E14EFD"/>
    <w:multiLevelType w:val="hybridMultilevel"/>
    <w:tmpl w:val="66A07FB8"/>
    <w:lvl w:ilvl="0" w:tplc="6400D95E">
      <w:start w:val="2018"/>
      <w:numFmt w:val="bullet"/>
      <w:lvlText w:val="-"/>
      <w:lvlJc w:val="left"/>
      <w:pPr>
        <w:ind w:left="720" w:hanging="360"/>
      </w:pPr>
      <w:rPr>
        <w:rFonts w:ascii="Liberation Serif" w:eastAsia="WenQuanYi Zen Hei" w:hAnsi="Liberation Serif" w:cs="Lohit Devanaga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69"/>
    <w:rsid w:val="000878B2"/>
    <w:rsid w:val="00104743"/>
    <w:rsid w:val="003A7718"/>
    <w:rsid w:val="003F44F9"/>
    <w:rsid w:val="00406972"/>
    <w:rsid w:val="004538F2"/>
    <w:rsid w:val="004A1CB0"/>
    <w:rsid w:val="00545D66"/>
    <w:rsid w:val="00584996"/>
    <w:rsid w:val="006B57E6"/>
    <w:rsid w:val="006F235B"/>
    <w:rsid w:val="00855028"/>
    <w:rsid w:val="00963C09"/>
    <w:rsid w:val="00A16AAE"/>
    <w:rsid w:val="00A54769"/>
    <w:rsid w:val="00A72E2D"/>
    <w:rsid w:val="00A846F9"/>
    <w:rsid w:val="00AD46A5"/>
    <w:rsid w:val="00B50E35"/>
    <w:rsid w:val="00B74032"/>
    <w:rsid w:val="00B86F62"/>
    <w:rsid w:val="00B873C6"/>
    <w:rsid w:val="00BE5FEB"/>
    <w:rsid w:val="00D03C51"/>
    <w:rsid w:val="00D56AE9"/>
    <w:rsid w:val="00D81D95"/>
    <w:rsid w:val="00DF145B"/>
    <w:rsid w:val="00E34A69"/>
    <w:rsid w:val="00E54A78"/>
    <w:rsid w:val="00E875E6"/>
    <w:rsid w:val="00F8291F"/>
    <w:rsid w:val="00FE17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179A7-A4AE-44F7-B7D2-A21AAA24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Zen Hei" w:hAnsi="Liberation Serif" w:cs="Lohit Devanagari"/>
        <w:kern w:val="3"/>
        <w:sz w:val="24"/>
        <w:szCs w:val="24"/>
        <w:lang w:val="hu-HU"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0474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rsid w:val="00A54769"/>
  </w:style>
  <w:style w:type="paragraph" w:customStyle="1" w:styleId="Heading">
    <w:name w:val="Heading"/>
    <w:basedOn w:val="Standard"/>
    <w:next w:val="Textbody"/>
    <w:rsid w:val="00A54769"/>
    <w:pPr>
      <w:keepNext/>
      <w:spacing w:before="240" w:after="120"/>
    </w:pPr>
    <w:rPr>
      <w:rFonts w:ascii="Liberation Sans" w:hAnsi="Liberation Sans"/>
      <w:sz w:val="28"/>
      <w:szCs w:val="28"/>
    </w:rPr>
  </w:style>
  <w:style w:type="paragraph" w:customStyle="1" w:styleId="Textbody">
    <w:name w:val="Text body"/>
    <w:basedOn w:val="Standard"/>
    <w:rsid w:val="00A54769"/>
    <w:pPr>
      <w:spacing w:after="140" w:line="288" w:lineRule="auto"/>
    </w:pPr>
  </w:style>
  <w:style w:type="paragraph" w:styleId="Lista">
    <w:name w:val="List"/>
    <w:basedOn w:val="Textbody"/>
    <w:rsid w:val="00A54769"/>
  </w:style>
  <w:style w:type="paragraph" w:customStyle="1" w:styleId="Kpalrs1">
    <w:name w:val="Képaláírás1"/>
    <w:basedOn w:val="Standard"/>
    <w:rsid w:val="00A54769"/>
    <w:pPr>
      <w:suppressLineNumbers/>
      <w:spacing w:before="120" w:after="120"/>
    </w:pPr>
    <w:rPr>
      <w:i/>
      <w:iCs/>
    </w:rPr>
  </w:style>
  <w:style w:type="paragraph" w:customStyle="1" w:styleId="Index">
    <w:name w:val="Index"/>
    <w:basedOn w:val="Standard"/>
    <w:rsid w:val="00A54769"/>
    <w:pPr>
      <w:suppressLineNumbers/>
    </w:pPr>
  </w:style>
  <w:style w:type="paragraph" w:customStyle="1" w:styleId="llb1">
    <w:name w:val="Élőláb1"/>
    <w:basedOn w:val="Standard"/>
    <w:rsid w:val="00A54769"/>
    <w:pPr>
      <w:suppressLineNumbers/>
      <w:tabs>
        <w:tab w:val="center" w:pos="4819"/>
        <w:tab w:val="right" w:pos="9638"/>
      </w:tabs>
    </w:pPr>
  </w:style>
  <w:style w:type="character" w:customStyle="1" w:styleId="Internetlink">
    <w:name w:val="Internet link"/>
    <w:rsid w:val="00A54769"/>
    <w:rPr>
      <w:color w:val="000080"/>
      <w:u w:val="single"/>
    </w:rPr>
  </w:style>
  <w:style w:type="character" w:customStyle="1" w:styleId="BulletSymbols">
    <w:name w:val="Bullet Symbols"/>
    <w:rsid w:val="00A54769"/>
    <w:rPr>
      <w:rFonts w:ascii="OpenSymbol" w:eastAsia="OpenSymbol" w:hAnsi="OpenSymbol" w:cs="OpenSymbol"/>
    </w:rPr>
  </w:style>
  <w:style w:type="paragraph" w:styleId="llb">
    <w:name w:val="footer"/>
    <w:basedOn w:val="Norml"/>
    <w:link w:val="llbChar"/>
    <w:uiPriority w:val="99"/>
    <w:semiHidden/>
    <w:unhideWhenUsed/>
    <w:rsid w:val="00A54769"/>
    <w:pPr>
      <w:tabs>
        <w:tab w:val="center" w:pos="4536"/>
        <w:tab w:val="right" w:pos="9072"/>
      </w:tabs>
    </w:pPr>
    <w:rPr>
      <w:rFonts w:cs="Mangal"/>
      <w:szCs w:val="21"/>
    </w:rPr>
  </w:style>
  <w:style w:type="character" w:customStyle="1" w:styleId="llbChar">
    <w:name w:val="Élőláb Char"/>
    <w:basedOn w:val="Bekezdsalapbettpusa"/>
    <w:link w:val="llb"/>
    <w:uiPriority w:val="99"/>
    <w:semiHidden/>
    <w:rsid w:val="00A5476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2590</Words>
  <Characters>17871</Characters>
  <Application>Microsoft Office Word</Application>
  <DocSecurity>0</DocSecurity>
  <Lines>148</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Kiss Elek</dc:creator>
  <cp:lastModifiedBy>Hivatal4</cp:lastModifiedBy>
  <cp:revision>4</cp:revision>
  <dcterms:created xsi:type="dcterms:W3CDTF">2023-04-25T13:07:00Z</dcterms:created>
  <dcterms:modified xsi:type="dcterms:W3CDTF">2023-04-25T13:29:00Z</dcterms:modified>
</cp:coreProperties>
</file>